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0696" w:rsidRDefault="008206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3"/>
        <w:tblW w:w="14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3261"/>
        <w:gridCol w:w="2693"/>
        <w:gridCol w:w="1055"/>
        <w:gridCol w:w="1829"/>
        <w:gridCol w:w="1829"/>
      </w:tblGrid>
      <w:tr w:rsidR="00820696">
        <w:trPr>
          <w:trHeight w:val="719"/>
          <w:jc w:val="center"/>
        </w:trPr>
        <w:tc>
          <w:tcPr>
            <w:tcW w:w="3964" w:type="dxa"/>
            <w:shd w:val="clear" w:color="auto" w:fill="0070C0"/>
            <w:vAlign w:val="center"/>
          </w:tcPr>
          <w:p w:rsidR="00820696" w:rsidRDefault="00AE15C4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Subsistema: (2)</w:t>
            </w:r>
          </w:p>
        </w:tc>
        <w:tc>
          <w:tcPr>
            <w:tcW w:w="3261" w:type="dxa"/>
            <w:vAlign w:val="center"/>
          </w:tcPr>
          <w:p w:rsidR="00820696" w:rsidRDefault="00820696">
            <w:pPr>
              <w:spacing w:before="120" w:after="120"/>
              <w:rPr>
                <w:rFonts w:ascii="Arial" w:eastAsia="Arial" w:hAnsi="Arial" w:cs="Arial"/>
                <w:b/>
                <w:color w:val="FFFFFF"/>
              </w:rPr>
            </w:pPr>
          </w:p>
        </w:tc>
        <w:tc>
          <w:tcPr>
            <w:tcW w:w="2693" w:type="dxa"/>
            <w:shd w:val="clear" w:color="auto" w:fill="0070C0"/>
            <w:vAlign w:val="center"/>
          </w:tcPr>
          <w:p w:rsidR="00820696" w:rsidRDefault="00AE15C4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</w:rPr>
              <w:t>Nombre del profesor: (3)</w:t>
            </w:r>
          </w:p>
        </w:tc>
        <w:tc>
          <w:tcPr>
            <w:tcW w:w="4713" w:type="dxa"/>
            <w:gridSpan w:val="3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ANAYELI GUTIÉRREZ MENDOZA </w:t>
            </w:r>
          </w:p>
        </w:tc>
      </w:tr>
      <w:tr w:rsidR="00820696">
        <w:trPr>
          <w:trHeight w:val="567"/>
          <w:jc w:val="center"/>
        </w:trPr>
        <w:tc>
          <w:tcPr>
            <w:tcW w:w="3964" w:type="dxa"/>
            <w:shd w:val="clear" w:color="auto" w:fill="0070C0"/>
            <w:vAlign w:val="center"/>
          </w:tcPr>
          <w:p w:rsidR="00820696" w:rsidRDefault="00AE15C4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Nombre de la asignatura: (4)</w:t>
            </w:r>
          </w:p>
        </w:tc>
        <w:tc>
          <w:tcPr>
            <w:tcW w:w="3261" w:type="dxa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HISTORIA DE MÉXICO II</w:t>
            </w:r>
          </w:p>
        </w:tc>
        <w:tc>
          <w:tcPr>
            <w:tcW w:w="2693" w:type="dxa"/>
            <w:shd w:val="clear" w:color="auto" w:fill="0070C0"/>
            <w:vAlign w:val="center"/>
          </w:tcPr>
          <w:p w:rsidR="00820696" w:rsidRDefault="00AE15C4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Semestre: (5) </w:t>
            </w:r>
          </w:p>
        </w:tc>
        <w:tc>
          <w:tcPr>
            <w:tcW w:w="1055" w:type="dxa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  <w:b/>
                <w:strike/>
                <w:color w:val="000000"/>
              </w:rPr>
            </w:pPr>
            <w:r>
              <w:rPr>
                <w:rFonts w:ascii="Arial" w:eastAsia="Arial" w:hAnsi="Arial" w:cs="Arial"/>
                <w:b/>
                <w:strike/>
                <w:color w:val="000000"/>
              </w:rPr>
              <w:t>2</w:t>
            </w:r>
          </w:p>
        </w:tc>
        <w:tc>
          <w:tcPr>
            <w:tcW w:w="1829" w:type="dxa"/>
            <w:shd w:val="clear" w:color="auto" w:fill="0070C0"/>
            <w:vAlign w:val="center"/>
          </w:tcPr>
          <w:p w:rsidR="00820696" w:rsidRDefault="00AE15C4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t>Periodo (fecha): (6)</w:t>
            </w:r>
          </w:p>
        </w:tc>
        <w:tc>
          <w:tcPr>
            <w:tcW w:w="1829" w:type="dxa"/>
            <w:vAlign w:val="center"/>
          </w:tcPr>
          <w:p w:rsidR="00820696" w:rsidRDefault="00AE15C4">
            <w:pPr>
              <w:spacing w:before="120" w:after="1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ENERO/JUNIO</w:t>
            </w:r>
          </w:p>
        </w:tc>
      </w:tr>
      <w:tr w:rsidR="00820696">
        <w:trPr>
          <w:trHeight w:val="2186"/>
          <w:jc w:val="center"/>
        </w:trPr>
        <w:tc>
          <w:tcPr>
            <w:tcW w:w="3964" w:type="dxa"/>
            <w:tcBorders>
              <w:bottom w:val="single" w:sz="4" w:space="0" w:color="000000"/>
            </w:tcBorders>
            <w:shd w:val="clear" w:color="auto" w:fill="0070C0"/>
            <w:vAlign w:val="center"/>
          </w:tcPr>
          <w:p w:rsidR="00820696" w:rsidRDefault="00AE15C4">
            <w:pPr>
              <w:spacing w:before="120"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Competencias genéricas: (7)</w:t>
            </w:r>
          </w:p>
        </w:tc>
        <w:tc>
          <w:tcPr>
            <w:tcW w:w="10667" w:type="dxa"/>
            <w:gridSpan w:val="5"/>
            <w:tcBorders>
              <w:bottom w:val="single" w:sz="4" w:space="0" w:color="000000"/>
            </w:tcBorders>
            <w:vAlign w:val="center"/>
          </w:tcPr>
          <w:p w:rsidR="00820696" w:rsidRDefault="00AE15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Analiza críticamente los factores que influyen en su toma de decisiones </w:t>
            </w:r>
          </w:p>
          <w:p w:rsidR="00820696" w:rsidRDefault="00AE15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Experimenta el arte como un hecho histórico compartido que permite la comunicación en el espacio y tiempo</w:t>
            </w:r>
          </w:p>
          <w:p w:rsidR="00820696" w:rsidRDefault="00AE15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ideas claves de un texto</w:t>
            </w:r>
          </w:p>
          <w:p w:rsidR="00820696" w:rsidRDefault="00AE15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Ordena información de acuerdo a categorías, jerarquías y relaciones </w:t>
            </w:r>
          </w:p>
          <w:p w:rsidR="00820696" w:rsidRDefault="00AE15C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Estructura ideas y argumentos claros, coherentes y sintéticos</w:t>
            </w:r>
          </w:p>
          <w:p w:rsidR="00820696" w:rsidRDefault="00820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820696">
        <w:trPr>
          <w:trHeight w:val="1020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Competencias disciplinares básicas: (8)</w:t>
            </w:r>
          </w:p>
        </w:tc>
        <w:tc>
          <w:tcPr>
            <w:tcW w:w="106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Identifica el conocimiento social como una construcción en constante transformación </w:t>
            </w:r>
          </w:p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Sitúa hechos históricos fundamentales que han tenido lugar en distintas épocas de México</w:t>
            </w:r>
          </w:p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Interpreta la realidad social a partir de procesos históricos locales </w:t>
            </w:r>
          </w:p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Valora las diferencias sociales, políticas, económicas....</w:t>
            </w:r>
          </w:p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Analiza las funciones de las instituciones del Estado mexicano y la manera que impactan su vida. </w:t>
            </w:r>
          </w:p>
          <w:p w:rsidR="00820696" w:rsidRDefault="00820696">
            <w:pPr>
              <w:spacing w:before="120"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020"/>
          <w:jc w:val="center"/>
        </w:trPr>
        <w:tc>
          <w:tcPr>
            <w:tcW w:w="396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0696" w:rsidRDefault="00820696">
            <w:pPr>
              <w:spacing w:before="120" w:after="120"/>
              <w:rPr>
                <w:rFonts w:ascii="Arial" w:eastAsia="Arial" w:hAnsi="Arial" w:cs="Arial"/>
                <w:b/>
              </w:rPr>
            </w:pPr>
          </w:p>
        </w:tc>
        <w:tc>
          <w:tcPr>
            <w:tcW w:w="10667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20696" w:rsidRDefault="00820696">
            <w:pPr>
              <w:spacing w:before="120"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867"/>
          <w:jc w:val="center"/>
        </w:trPr>
        <w:tc>
          <w:tcPr>
            <w:tcW w:w="396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20696" w:rsidRDefault="00820696">
            <w:pPr>
              <w:spacing w:before="120" w:after="120"/>
              <w:rPr>
                <w:rFonts w:ascii="Arial" w:eastAsia="Arial" w:hAnsi="Arial" w:cs="Arial"/>
                <w:b/>
              </w:rPr>
            </w:pPr>
          </w:p>
        </w:tc>
        <w:tc>
          <w:tcPr>
            <w:tcW w:w="1066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820696" w:rsidRDefault="00820696">
            <w:pPr>
              <w:spacing w:before="120" w:after="120"/>
              <w:jc w:val="both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2842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 xml:space="preserve">Competencias disciplinares extendidas BG </w:t>
            </w:r>
          </w:p>
        </w:tc>
        <w:tc>
          <w:tcPr>
            <w:tcW w:w="106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 conoce a sí mismo y aborda problemas y retos teniendo en cuenta los objetivos que persigue</w:t>
            </w:r>
          </w:p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Es sensible al arte y participa en la apreciación e interpretación de sus expresiones en distintos géneros </w:t>
            </w:r>
          </w:p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Elige y práctica estilos de vida saludables </w:t>
            </w:r>
          </w:p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Escucha y emite mensajes en distintos contextos mediante la utilización de medios, herramientas apropiadas. </w:t>
            </w:r>
          </w:p>
          <w:p w:rsidR="00820696" w:rsidRDefault="00AE15C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Aprende por iniciativa e interés propio a lo largo de la vida.</w:t>
            </w:r>
          </w:p>
        </w:tc>
      </w:tr>
      <w:tr w:rsidR="00820696">
        <w:trPr>
          <w:trHeight w:val="2417"/>
          <w:jc w:val="center"/>
        </w:trPr>
        <w:tc>
          <w:tcPr>
            <w:tcW w:w="3964" w:type="dxa"/>
            <w:tcBorders>
              <w:top w:val="single" w:sz="4" w:space="0" w:color="000000"/>
            </w:tcBorders>
            <w:shd w:val="clear" w:color="auto" w:fill="0070C0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Competencias profesionales básicas BG (10)</w:t>
            </w:r>
          </w:p>
        </w:tc>
        <w:tc>
          <w:tcPr>
            <w:tcW w:w="10667" w:type="dxa"/>
            <w:gridSpan w:val="5"/>
            <w:tcBorders>
              <w:top w:val="single" w:sz="4" w:space="0" w:color="000000"/>
            </w:tcBorders>
            <w:vAlign w:val="center"/>
          </w:tcPr>
          <w:p w:rsidR="00820696" w:rsidRDefault="00820696">
            <w:pPr>
              <w:spacing w:before="120" w:after="120"/>
              <w:jc w:val="both"/>
              <w:rPr>
                <w:rFonts w:ascii="Arial" w:eastAsia="Arial" w:hAnsi="Arial" w:cs="Arial"/>
              </w:rPr>
            </w:pPr>
          </w:p>
        </w:tc>
      </w:tr>
    </w:tbl>
    <w:p w:rsidR="00820696" w:rsidRDefault="00820696">
      <w:pPr>
        <w:rPr>
          <w:rFonts w:ascii="Arial" w:eastAsia="Arial" w:hAnsi="Arial" w:cs="Arial"/>
        </w:rPr>
      </w:pPr>
    </w:p>
    <w:p w:rsidR="00820696" w:rsidRDefault="00820696">
      <w:pPr>
        <w:rPr>
          <w:rFonts w:ascii="Arial" w:eastAsia="Arial" w:hAnsi="Arial" w:cs="Arial"/>
        </w:rPr>
      </w:pPr>
    </w:p>
    <w:p w:rsidR="00820696" w:rsidRDefault="00820696">
      <w:pPr>
        <w:rPr>
          <w:rFonts w:ascii="Arial" w:eastAsia="Arial" w:hAnsi="Arial" w:cs="Arial"/>
        </w:rPr>
      </w:pPr>
    </w:p>
    <w:p w:rsidR="00820696" w:rsidRDefault="00820696">
      <w:pPr>
        <w:rPr>
          <w:rFonts w:ascii="Arial" w:eastAsia="Arial" w:hAnsi="Arial" w:cs="Arial"/>
        </w:rPr>
      </w:pPr>
    </w:p>
    <w:p w:rsidR="00820696" w:rsidRDefault="00820696">
      <w:pPr>
        <w:rPr>
          <w:rFonts w:ascii="Arial" w:eastAsia="Arial" w:hAnsi="Arial" w:cs="Arial"/>
        </w:rPr>
      </w:pPr>
    </w:p>
    <w:p w:rsidR="00820696" w:rsidRDefault="00820696">
      <w:pPr>
        <w:rPr>
          <w:rFonts w:ascii="Arial" w:eastAsia="Arial" w:hAnsi="Arial" w:cs="Arial"/>
        </w:rPr>
      </w:pPr>
    </w:p>
    <w:tbl>
      <w:tblPr>
        <w:tblStyle w:val="a4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1998"/>
        <w:gridCol w:w="2679"/>
        <w:gridCol w:w="1581"/>
        <w:gridCol w:w="1538"/>
        <w:gridCol w:w="1843"/>
      </w:tblGrid>
      <w:tr w:rsidR="00820696">
        <w:trPr>
          <w:trHeight w:val="775"/>
        </w:trPr>
        <w:tc>
          <w:tcPr>
            <w:tcW w:w="495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Tema/Bloque: (12)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I. HACIA LA FORMACIÓN DE MÉXICO COMO ESTADO NACIÓN  </w:t>
            </w:r>
          </w:p>
        </w:tc>
        <w:tc>
          <w:tcPr>
            <w:tcW w:w="2679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Aprendizajes esperados: (13)</w:t>
            </w:r>
          </w:p>
        </w:tc>
        <w:tc>
          <w:tcPr>
            <w:tcW w:w="4962" w:type="dxa"/>
            <w:gridSpan w:val="3"/>
            <w:shd w:val="clear" w:color="auto" w:fill="F2F2F2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Explica los proyectos de nación al inicio de la vida independiente a través del análisis de las distintas ideologías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Contrasta las ideologías y los proyectos de nación que existieron al inicio de la vida independiente del país </w:t>
            </w: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5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 w:rsidTr="00AE15C4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 w:rsidTr="00AE15C4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38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  <w:tr w:rsidR="00820696" w:rsidTr="00AE15C4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 w:rsidP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IDEOLOGÍAS AL INICIAR LA VIDA INDEPENDIENTE  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lang w:val="es-MX"/>
              </w:rPr>
              <w:drawing>
                <wp:inline distT="0" distB="0" distL="0" distR="0">
                  <wp:extent cx="2694445" cy="613576"/>
                  <wp:effectExtent l="0" t="0" r="0" b="0"/>
                  <wp:docPr id="2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l="27548" t="24494" r="15916" b="52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445" cy="6135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313A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hyperlink r:id="rId9">
              <w:r w:rsidR="00AE15C4">
                <w:rPr>
                  <w:rFonts w:ascii="Arial" w:eastAsia="Arial" w:hAnsi="Arial" w:cs="Arial"/>
                  <w:color w:val="0563C1"/>
                  <w:u w:val="single"/>
                </w:rPr>
                <w:t>Historia-de-Mexico-II.pdf</w:t>
              </w:r>
            </w:hyperlink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AE15C4">
            <w:pPr>
              <w:ind w:lef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Identificación de aprendizajes previos</w:t>
            </w:r>
          </w:p>
          <w:p w:rsidR="00820696" w:rsidRDefault="00D65270">
            <w:pPr>
              <w:ind w:lef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Definición </w:t>
            </w:r>
            <w:r w:rsidR="00AE15C4">
              <w:rPr>
                <w:rFonts w:ascii="Arial" w:eastAsia="Arial" w:hAnsi="Arial" w:cs="Arial"/>
              </w:rPr>
              <w:t xml:space="preserve">de conceptos clave </w:t>
            </w:r>
          </w:p>
          <w:p w:rsidR="00820696" w:rsidRDefault="00820696">
            <w:pPr>
              <w:ind w:left="283"/>
              <w:rPr>
                <w:rFonts w:ascii="Arial" w:eastAsia="Arial" w:hAnsi="Arial" w:cs="Arial"/>
              </w:rPr>
            </w:pPr>
          </w:p>
          <w:p w:rsidR="00820696" w:rsidRDefault="00AE15C4">
            <w:pPr>
              <w:ind w:lef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organizador gráfico</w:t>
            </w:r>
          </w:p>
          <w:p w:rsidR="00820696" w:rsidRDefault="00820696">
            <w:pPr>
              <w:ind w:left="283"/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Pr="00AE15C4" w:rsidRDefault="00AE15C4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AE15C4">
              <w:rPr>
                <w:rFonts w:ascii="Arial" w:eastAsia="Arial" w:hAnsi="Arial" w:cs="Arial"/>
                <w:color w:val="000000"/>
                <w:sz w:val="20"/>
                <w:szCs w:val="20"/>
              </w:rPr>
              <w:t>27 de enero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20696" w:rsidRPr="00D65270" w:rsidRDefault="00AE15C4" w:rsidP="00D65270">
            <w:pPr>
              <w:pStyle w:val="Sinespaciado"/>
              <w:numPr>
                <w:ilvl w:val="0"/>
                <w:numId w:val="5"/>
              </w:numPr>
            </w:pPr>
            <w:r w:rsidRPr="00D65270">
              <w:t>Libreta</w:t>
            </w:r>
          </w:p>
          <w:p w:rsidR="00820696" w:rsidRPr="00D65270" w:rsidRDefault="00AE15C4" w:rsidP="00D65270">
            <w:pPr>
              <w:pStyle w:val="Sinespaciado"/>
              <w:numPr>
                <w:ilvl w:val="0"/>
                <w:numId w:val="5"/>
              </w:numPr>
            </w:pPr>
            <w:r w:rsidRPr="00D65270">
              <w:t xml:space="preserve">Programa de Filosofía </w:t>
            </w:r>
          </w:p>
          <w:p w:rsidR="00820696" w:rsidRPr="00D65270" w:rsidRDefault="00820696" w:rsidP="00D65270">
            <w:pPr>
              <w:pStyle w:val="Sinespaciado"/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20696" w:rsidRPr="00D65270" w:rsidRDefault="00AE15C4" w:rsidP="00D65270">
            <w:pPr>
              <w:pStyle w:val="Sinespaciado"/>
              <w:numPr>
                <w:ilvl w:val="0"/>
                <w:numId w:val="5"/>
              </w:numPr>
              <w:rPr>
                <w:color w:val="000000"/>
              </w:rPr>
            </w:pPr>
            <w:r>
              <w:rPr>
                <w:color w:val="000000"/>
              </w:rPr>
              <w:t xml:space="preserve">Recuperación de aprendizajes previos </w:t>
            </w:r>
          </w:p>
          <w:p w:rsidR="00820696" w:rsidRPr="00D65270" w:rsidRDefault="00AE15C4" w:rsidP="00D65270">
            <w:pPr>
              <w:pStyle w:val="Sinespaciado"/>
              <w:numPr>
                <w:ilvl w:val="0"/>
                <w:numId w:val="5"/>
              </w:numPr>
              <w:rPr>
                <w:color w:val="000000"/>
              </w:rPr>
            </w:pPr>
            <w:r w:rsidRPr="00D65270">
              <w:rPr>
                <w:color w:val="000000"/>
              </w:rPr>
              <w:t xml:space="preserve">Participación  </w:t>
            </w:r>
          </w:p>
        </w:tc>
      </w:tr>
      <w:tr w:rsidR="00820696" w:rsidTr="00AE15C4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Pr="00AE15C4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820696" w:rsidTr="00AE15C4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820696">
            <w:pPr>
              <w:rPr>
                <w:rFonts w:ascii="Arial" w:eastAsia="Arial" w:hAnsi="Arial" w:cs="Arial"/>
                <w:color w:val="FF0000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6"/>
              </w:tabs>
              <w:ind w:right="94"/>
              <w:jc w:val="both"/>
              <w:rPr>
                <w:rFonts w:ascii="Arial" w:eastAsia="Arial" w:hAnsi="Arial" w:cs="Arial"/>
                <w:color w:val="000000"/>
              </w:rPr>
            </w:pPr>
            <w:bookmarkStart w:id="1" w:name="_heading=h.1fob9te" w:colFirst="0" w:colLast="0"/>
            <w:bookmarkEnd w:id="1"/>
            <w:r>
              <w:rPr>
                <w:rFonts w:ascii="Arial" w:eastAsia="Arial" w:hAnsi="Arial" w:cs="Arial"/>
                <w:color w:val="000000"/>
              </w:rPr>
              <w:t>Analiza el siguiente video y explica cómo eran las ideologías  https://www.youtube.com/watch?v=figzueeOtXc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Pr="00AE15C4" w:rsidRDefault="00AE15C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E15C4">
              <w:rPr>
                <w:rFonts w:ascii="Arial" w:eastAsia="Arial" w:hAnsi="Arial" w:cs="Arial"/>
                <w:sz w:val="20"/>
                <w:szCs w:val="20"/>
              </w:rPr>
              <w:t>28 de enero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D65270" w:rsidRPr="00D65270" w:rsidRDefault="00AE15C4" w:rsidP="00D65270">
            <w:pPr>
              <w:pStyle w:val="Sinespaciado"/>
              <w:numPr>
                <w:ilvl w:val="0"/>
                <w:numId w:val="5"/>
              </w:numPr>
            </w:pPr>
            <w:r>
              <w:t>Video</w:t>
            </w:r>
          </w:p>
          <w:p w:rsidR="00D65270" w:rsidRDefault="00D65270" w:rsidP="00D65270">
            <w:pPr>
              <w:pStyle w:val="Sinespaciado"/>
              <w:numPr>
                <w:ilvl w:val="0"/>
                <w:numId w:val="5"/>
              </w:numPr>
            </w:pPr>
            <w:r w:rsidRPr="00D65270">
              <w:t xml:space="preserve">Programa de Filosofía </w:t>
            </w:r>
          </w:p>
          <w:p w:rsidR="00AE15C4" w:rsidRPr="00D65270" w:rsidRDefault="00AE15C4" w:rsidP="00D65270">
            <w:pPr>
              <w:pStyle w:val="Sinespaciado"/>
              <w:numPr>
                <w:ilvl w:val="0"/>
                <w:numId w:val="5"/>
              </w:numPr>
            </w:pPr>
            <w:r>
              <w:t xml:space="preserve">Libreta </w:t>
            </w:r>
          </w:p>
          <w:p w:rsidR="00820696" w:rsidRPr="00D65270" w:rsidRDefault="00820696" w:rsidP="00D652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820696" w:rsidRPr="00AE15C4" w:rsidRDefault="00AE15C4" w:rsidP="00AE15C4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AE15C4">
              <w:rPr>
                <w:rFonts w:ascii="Arial" w:eastAsia="Arial" w:hAnsi="Arial" w:cs="Arial"/>
                <w:sz w:val="20"/>
                <w:szCs w:val="20"/>
              </w:rPr>
              <w:t xml:space="preserve">Comprensión de la información </w:t>
            </w:r>
          </w:p>
        </w:tc>
      </w:tr>
      <w:tr w:rsidR="00820696" w:rsidTr="00AE15C4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Pr="00AE15C4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shd w:val="clear" w:color="auto" w:fill="F2F2F2"/>
            <w:vAlign w:val="center"/>
          </w:tcPr>
          <w:p w:rsidR="00820696" w:rsidRPr="00D65270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2F2F2"/>
            <w:vAlign w:val="center"/>
          </w:tcPr>
          <w:p w:rsidR="00820696" w:rsidRPr="00D65270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20696" w:rsidTr="00AE15C4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</w:tabs>
              <w:ind w:right="9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¿Cuál es tu postura con respecto a las ideologías?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Pr="00AE15C4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sz w:val="20"/>
                <w:szCs w:val="20"/>
              </w:rPr>
            </w:pPr>
            <w:r w:rsidRPr="00AE15C4">
              <w:rPr>
                <w:rFonts w:ascii="Arial" w:eastAsia="Arial" w:hAnsi="Arial" w:cs="Arial"/>
                <w:sz w:val="20"/>
                <w:szCs w:val="20"/>
              </w:rPr>
              <w:t>28 de enero</w:t>
            </w:r>
          </w:p>
        </w:tc>
        <w:tc>
          <w:tcPr>
            <w:tcW w:w="1538" w:type="dxa"/>
            <w:shd w:val="clear" w:color="auto" w:fill="auto"/>
            <w:vAlign w:val="center"/>
          </w:tcPr>
          <w:p w:rsidR="00820696" w:rsidRPr="00D65270" w:rsidRDefault="00AE15C4" w:rsidP="00AE15C4">
            <w:pPr>
              <w:pStyle w:val="Sinespaciado"/>
              <w:numPr>
                <w:ilvl w:val="0"/>
                <w:numId w:val="5"/>
              </w:num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Apunte completo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20696" w:rsidRDefault="00AE15C4" w:rsidP="00AE15C4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Comprensión del tema </w:t>
            </w:r>
          </w:p>
          <w:p w:rsidR="00AE15C4" w:rsidRPr="00AE15C4" w:rsidRDefault="00AE15C4" w:rsidP="00AE15C4">
            <w:pPr>
              <w:pStyle w:val="Prrafodelista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Contextualización del tema </w:t>
            </w:r>
          </w:p>
        </w:tc>
      </w:tr>
    </w:tbl>
    <w:p w:rsidR="00820696" w:rsidRDefault="00820696"/>
    <w:p w:rsidR="00CC2675" w:rsidRDefault="00CC2675"/>
    <w:tbl>
      <w:tblPr>
        <w:tblStyle w:val="a5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PROYECTOS DE NACIÓN: </w:t>
            </w:r>
            <w:r>
              <w:rPr>
                <w:rFonts w:ascii="Arial" w:eastAsia="Arial" w:hAnsi="Arial" w:cs="Arial"/>
              </w:rPr>
              <w:t>MONÁRQUICO</w:t>
            </w:r>
            <w:r>
              <w:rPr>
                <w:rFonts w:ascii="Arial" w:eastAsia="Arial" w:hAnsi="Arial" w:cs="Arial"/>
                <w:color w:val="000000"/>
              </w:rPr>
              <w:t xml:space="preserve">, IMPERIAL REPUBLICANO 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  <w:lang w:val="es-MX"/>
              </w:rPr>
              <w:drawing>
                <wp:inline distT="0" distB="0" distL="0" distR="0">
                  <wp:extent cx="1884855" cy="897010"/>
                  <wp:effectExtent l="0" t="0" r="0" b="0"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l="25075" t="28263" r="16280" b="22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855" cy="8970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ind w:lef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Identificación de aprendizajes previos</w:t>
            </w:r>
          </w:p>
          <w:p w:rsidR="00820696" w:rsidRDefault="00AE15C4">
            <w:pPr>
              <w:ind w:lef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Análisis y comparación de conceptos clave </w:t>
            </w:r>
          </w:p>
          <w:p w:rsidR="00820696" w:rsidRDefault="00AE15C4">
            <w:pPr>
              <w:ind w:lef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organizador gráfico</w:t>
            </w:r>
          </w:p>
          <w:p w:rsidR="00820696" w:rsidRDefault="00820696" w:rsidP="00AE15C4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Pr="00AE15C4" w:rsidRDefault="00AE15C4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AE15C4">
              <w:rPr>
                <w:rFonts w:ascii="Arial" w:eastAsia="Arial" w:hAnsi="Arial" w:cs="Arial"/>
                <w:sz w:val="20"/>
                <w:szCs w:val="20"/>
              </w:rPr>
              <w:t>29 de enero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 w:rsidP="00AE15C4">
            <w:pPr>
              <w:pStyle w:val="Prrafodelista"/>
              <w:numPr>
                <w:ilvl w:val="0"/>
                <w:numId w:val="6"/>
              </w:num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AE15C4">
              <w:rPr>
                <w:rFonts w:ascii="Arial" w:eastAsia="Arial" w:hAnsi="Arial" w:cs="Arial"/>
                <w:sz w:val="20"/>
                <w:szCs w:val="20"/>
              </w:rPr>
              <w:t>Libreta</w:t>
            </w:r>
          </w:p>
          <w:p w:rsidR="00AE15C4" w:rsidRDefault="00AE15C4" w:rsidP="00AE15C4">
            <w:pPr>
              <w:pStyle w:val="Prrafodelista"/>
              <w:numPr>
                <w:ilvl w:val="0"/>
                <w:numId w:val="6"/>
              </w:num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Página web </w:t>
            </w:r>
          </w:p>
          <w:p w:rsidR="00AE15C4" w:rsidRDefault="00AE15C4" w:rsidP="00AE15C4">
            <w:pPr>
              <w:pStyle w:val="Prrafodelista"/>
              <w:numPr>
                <w:ilvl w:val="0"/>
                <w:numId w:val="6"/>
              </w:num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Libro digital </w:t>
            </w:r>
          </w:p>
          <w:p w:rsidR="00820696" w:rsidRPr="00AE15C4" w:rsidRDefault="00AE15C4" w:rsidP="00AE15C4">
            <w:pPr>
              <w:pStyle w:val="Prrafodelista"/>
              <w:numPr>
                <w:ilvl w:val="0"/>
                <w:numId w:val="6"/>
              </w:num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Videos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E15C4" w:rsidRPr="00CC2675" w:rsidRDefault="00CC2675" w:rsidP="00CC2675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 w:hanging="4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Recuperación de aprendizajes clave y participación </w:t>
            </w:r>
          </w:p>
          <w:p w:rsidR="00820696" w:rsidRDefault="00AE15C4" w:rsidP="00AE15C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AE15C4" w:rsidRPr="00AE15C4" w:rsidRDefault="00AE15C4" w:rsidP="00AE15C4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Pr="00AE15C4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Pr="00AE15C4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Pr="00AE15C4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rPr>
                <w:rFonts w:ascii="Arial" w:eastAsia="Arial" w:hAnsi="Arial" w:cs="Arial"/>
                <w:color w:val="FF0000"/>
              </w:rPr>
            </w:pPr>
          </w:p>
          <w:p w:rsidR="00820696" w:rsidRPr="00CC2675" w:rsidRDefault="00AE15C4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6"/>
              </w:tabs>
              <w:ind w:right="9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T1. Analiza el siguiente video y explica cómo eran las ideologías  https://www.youtube.com/watch?v=figzueeOtXc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Pr="00AE15C4" w:rsidRDefault="00AE15C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AE15C4">
              <w:rPr>
                <w:rFonts w:ascii="Arial" w:eastAsia="Arial" w:hAnsi="Arial" w:cs="Arial"/>
                <w:sz w:val="20"/>
                <w:szCs w:val="20"/>
              </w:rPr>
              <w:t>03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Pr="00CC2675" w:rsidRDefault="00AE15C4" w:rsidP="00CC2675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C2675">
              <w:rPr>
                <w:rFonts w:ascii="Arial" w:eastAsia="Arial" w:hAnsi="Arial" w:cs="Arial"/>
                <w:sz w:val="20"/>
                <w:szCs w:val="20"/>
              </w:rPr>
              <w:t xml:space="preserve">Página web </w:t>
            </w:r>
          </w:p>
          <w:p w:rsidR="00820696" w:rsidRPr="00CC2675" w:rsidRDefault="00CC2675" w:rsidP="00CC2675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C2675">
              <w:rPr>
                <w:rFonts w:ascii="Arial" w:eastAsia="Arial" w:hAnsi="Arial" w:cs="Arial"/>
                <w:sz w:val="20"/>
                <w:szCs w:val="20"/>
              </w:rPr>
              <w:t xml:space="preserve">Videos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Pr="00CC2675" w:rsidRDefault="00CC2675" w:rsidP="00CC2675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Apunte de 2 columnas </w:t>
            </w:r>
            <w:r w:rsidR="00AE15C4" w:rsidRPr="00CC26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820696" w:rsidRPr="00CC2675" w:rsidRDefault="00AE15C4" w:rsidP="00CC2675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C2675">
              <w:rPr>
                <w:rFonts w:ascii="Arial" w:eastAsia="Arial" w:hAnsi="Arial" w:cs="Arial"/>
                <w:sz w:val="20"/>
                <w:szCs w:val="20"/>
              </w:rPr>
              <w:t>Organizador gráfico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77" w:type="dxa"/>
            <w:shd w:val="clear" w:color="auto" w:fill="F2F2F2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Pr="00AE15C4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Pr="00AE15C4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Pr="00AE15C4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</w:tabs>
              <w:ind w:right="9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¿</w:t>
            </w:r>
            <w:r w:rsidR="00AE15C4">
              <w:rPr>
                <w:rFonts w:ascii="Arial" w:eastAsia="Arial" w:hAnsi="Arial" w:cs="Arial"/>
              </w:rPr>
              <w:t xml:space="preserve">Cuál es la diferencia entre los diferentes proyectos de nación?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Pr="00AE15C4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sz w:val="20"/>
                <w:szCs w:val="20"/>
              </w:rPr>
            </w:pPr>
            <w:r w:rsidRPr="00AE15C4">
              <w:rPr>
                <w:rFonts w:ascii="Arial" w:eastAsia="Arial" w:hAnsi="Arial" w:cs="Arial"/>
                <w:sz w:val="20"/>
                <w:szCs w:val="20"/>
              </w:rPr>
              <w:t xml:space="preserve">03 de febrero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Pr="00AE15C4" w:rsidRDefault="00CC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Apunte y situación didáctica </w:t>
            </w:r>
            <w:r w:rsidR="00AE15C4" w:rsidRPr="00AE15C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 w:rsidP="00CC2675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C2675">
              <w:rPr>
                <w:rFonts w:ascii="Arial" w:eastAsia="Arial" w:hAnsi="Arial" w:cs="Arial"/>
                <w:sz w:val="20"/>
                <w:szCs w:val="20"/>
              </w:rPr>
              <w:t xml:space="preserve">Participación </w:t>
            </w:r>
          </w:p>
          <w:p w:rsidR="00CC2675" w:rsidRPr="00CC2675" w:rsidRDefault="00CC2675" w:rsidP="00CC2675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Presentación del trabajo en libreta </w:t>
            </w:r>
          </w:p>
        </w:tc>
      </w:tr>
    </w:tbl>
    <w:p w:rsidR="00820696" w:rsidRDefault="00820696"/>
    <w:p w:rsidR="00820696" w:rsidRDefault="00820696"/>
    <w:p w:rsidR="00CC2675" w:rsidRDefault="00CC2675"/>
    <w:tbl>
      <w:tblPr>
        <w:tblStyle w:val="a6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CC2675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T3. EL IMPERIO MEXICANO </w:t>
            </w: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lang w:val="es-MX"/>
              </w:rPr>
              <w:drawing>
                <wp:inline distT="114300" distB="114300" distL="114300" distR="114300" wp14:anchorId="0FD47BC4" wp14:editId="659CC62C">
                  <wp:extent cx="2809442" cy="2107081"/>
                  <wp:effectExtent l="0" t="0" r="0" b="0"/>
                  <wp:docPr id="29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442" cy="21070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C2675" w:rsidRDefault="00CC2675" w:rsidP="00CC2675">
            <w:pPr>
              <w:ind w:lef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Identificación de aprendizajes previos</w:t>
            </w:r>
          </w:p>
          <w:p w:rsidR="00CC2675" w:rsidRDefault="00CC2675" w:rsidP="00CC2675">
            <w:pPr>
              <w:ind w:lef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Análisis y comparación de conceptos clave </w:t>
            </w:r>
          </w:p>
          <w:p w:rsidR="00CC2675" w:rsidRDefault="00CC2675" w:rsidP="00CC2675">
            <w:pPr>
              <w:ind w:left="2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Elaboración de organizador gráfico</w:t>
            </w:r>
          </w:p>
          <w:p w:rsidR="00CC2675" w:rsidRDefault="00CC2675" w:rsidP="00CC2675">
            <w:pPr>
              <w:ind w:left="283"/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CC2675" w:rsidRDefault="00CC2675" w:rsidP="00CC2675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C2675" w:rsidRDefault="00CC2675" w:rsidP="00CC2675">
            <w:pPr>
              <w:pStyle w:val="Prrafodelista"/>
              <w:numPr>
                <w:ilvl w:val="0"/>
                <w:numId w:val="6"/>
              </w:num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 w:rsidRPr="00AE15C4">
              <w:rPr>
                <w:rFonts w:ascii="Arial" w:eastAsia="Arial" w:hAnsi="Arial" w:cs="Arial"/>
                <w:sz w:val="20"/>
                <w:szCs w:val="20"/>
              </w:rPr>
              <w:t>Libreta</w:t>
            </w:r>
          </w:p>
          <w:p w:rsidR="00CC2675" w:rsidRDefault="00CC2675" w:rsidP="00CC2675">
            <w:pPr>
              <w:pStyle w:val="Prrafodelista"/>
              <w:numPr>
                <w:ilvl w:val="0"/>
                <w:numId w:val="6"/>
              </w:num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Página web </w:t>
            </w:r>
          </w:p>
          <w:p w:rsidR="00CC2675" w:rsidRDefault="00CC2675" w:rsidP="00CC2675">
            <w:pPr>
              <w:pStyle w:val="Prrafodelista"/>
              <w:numPr>
                <w:ilvl w:val="0"/>
                <w:numId w:val="6"/>
              </w:num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Libro digital </w:t>
            </w:r>
          </w:p>
          <w:p w:rsidR="00CC2675" w:rsidRPr="00AE15C4" w:rsidRDefault="00CC2675" w:rsidP="00CC2675">
            <w:pPr>
              <w:pStyle w:val="Prrafodelista"/>
              <w:numPr>
                <w:ilvl w:val="0"/>
                <w:numId w:val="6"/>
              </w:num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Videos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2675" w:rsidRDefault="00CC2675" w:rsidP="00CC2675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Aprendizajes previos</w:t>
            </w:r>
          </w:p>
          <w:p w:rsidR="00CC2675" w:rsidRDefault="00CC2675" w:rsidP="00CC2675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C2675" w:rsidRPr="00AE15C4" w:rsidRDefault="00CC2675" w:rsidP="00CC2675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C2675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C2675" w:rsidRDefault="00CC2675" w:rsidP="00CC2675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CC2675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C2675" w:rsidRDefault="00CC2675" w:rsidP="00CC2675">
            <w:pPr>
              <w:rPr>
                <w:rFonts w:ascii="Arial" w:eastAsia="Arial" w:hAnsi="Arial" w:cs="Arial"/>
                <w:color w:val="FF0000"/>
              </w:rPr>
            </w:pP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6"/>
              </w:tabs>
              <w:ind w:right="9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T1. Analiza el siguiente video y explica cómo eran las ideologías  https://www.youtube.com/watch?v=figzueeOtXc</w:t>
            </w: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6"/>
              </w:tabs>
              <w:ind w:right="94"/>
              <w:jc w:val="both"/>
              <w:rPr>
                <w:rFonts w:ascii="Arial" w:eastAsia="Arial" w:hAnsi="Arial" w:cs="Arial"/>
                <w:color w:val="FF0000"/>
              </w:rPr>
            </w:pPr>
          </w:p>
          <w:p w:rsidR="00CC2675" w:rsidRDefault="00CC2675" w:rsidP="00CC2675">
            <w:pP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CC2675" w:rsidRDefault="00CC2675" w:rsidP="00CC2675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05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C2675" w:rsidRPr="00CC2675" w:rsidRDefault="00CC2675" w:rsidP="00CC2675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C2675">
              <w:rPr>
                <w:rFonts w:ascii="Arial" w:eastAsia="Arial" w:hAnsi="Arial" w:cs="Arial"/>
                <w:sz w:val="20"/>
                <w:szCs w:val="20"/>
              </w:rPr>
              <w:t xml:space="preserve">Página web </w:t>
            </w:r>
          </w:p>
          <w:p w:rsidR="00CC2675" w:rsidRPr="00CC2675" w:rsidRDefault="00CC2675" w:rsidP="00CC2675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C2675">
              <w:rPr>
                <w:rFonts w:ascii="Arial" w:eastAsia="Arial" w:hAnsi="Arial" w:cs="Arial"/>
                <w:sz w:val="20"/>
                <w:szCs w:val="20"/>
              </w:rPr>
              <w:t xml:space="preserve">Videos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2675" w:rsidRPr="00CC2675" w:rsidRDefault="00CC2675" w:rsidP="00CC2675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Apunte de 2 columnas </w:t>
            </w:r>
            <w:r w:rsidRPr="00CC267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CC2675" w:rsidRPr="00CC2675" w:rsidRDefault="00CC2675" w:rsidP="00CC2675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C2675">
              <w:rPr>
                <w:rFonts w:ascii="Arial" w:eastAsia="Arial" w:hAnsi="Arial" w:cs="Arial"/>
                <w:sz w:val="20"/>
                <w:szCs w:val="20"/>
              </w:rPr>
              <w:t>Organizador gráfico</w:t>
            </w:r>
          </w:p>
        </w:tc>
      </w:tr>
      <w:tr w:rsidR="00CC2675" w:rsidTr="00CC2675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77" w:type="dxa"/>
            <w:shd w:val="clear" w:color="auto" w:fill="4472C4" w:themeFill="accent1"/>
            <w:vAlign w:val="center"/>
          </w:tcPr>
          <w:p w:rsidR="00CC2675" w:rsidRDefault="00CC2675" w:rsidP="00CC2675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CC2675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</w:tabs>
              <w:ind w:right="94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¿Quién fue Agustín de Iturbide? </w:t>
            </w:r>
          </w:p>
          <w:p w:rsidR="00CC2675" w:rsidRDefault="00CC2675" w:rsidP="00CC26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</w:tabs>
              <w:ind w:right="9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¿Qué distingue al imperio de Iturbide?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C2675" w:rsidRDefault="00CC2675" w:rsidP="00CC2675">
            <w:p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05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C2675" w:rsidRPr="00AE15C4" w:rsidRDefault="00CC2675" w:rsidP="00CC26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Apunte y situación didáctica </w:t>
            </w:r>
            <w:r w:rsidRPr="00AE15C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C2675" w:rsidRDefault="00CC2675" w:rsidP="00CC2675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C2675">
              <w:rPr>
                <w:rFonts w:ascii="Arial" w:eastAsia="Arial" w:hAnsi="Arial" w:cs="Arial"/>
                <w:sz w:val="20"/>
                <w:szCs w:val="20"/>
              </w:rPr>
              <w:t xml:space="preserve">Participación </w:t>
            </w:r>
          </w:p>
          <w:p w:rsidR="00CC2675" w:rsidRPr="00CC2675" w:rsidRDefault="00CC2675" w:rsidP="00CC2675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Presentación del trabajo en libreta </w:t>
            </w:r>
          </w:p>
        </w:tc>
      </w:tr>
    </w:tbl>
    <w:p w:rsidR="00820696" w:rsidRDefault="00820696"/>
    <w:p w:rsidR="00820696" w:rsidRDefault="00820696"/>
    <w:p w:rsidR="00820696" w:rsidRDefault="00820696">
      <w:pPr>
        <w:rPr>
          <w:rFonts w:ascii="Arial" w:eastAsia="Arial" w:hAnsi="Arial" w:cs="Arial"/>
        </w:rPr>
      </w:pPr>
    </w:p>
    <w:tbl>
      <w:tblPr>
        <w:tblStyle w:val="a7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1998"/>
        <w:gridCol w:w="2679"/>
        <w:gridCol w:w="1581"/>
        <w:gridCol w:w="1680"/>
        <w:gridCol w:w="1701"/>
      </w:tblGrid>
      <w:tr w:rsidR="00820696">
        <w:trPr>
          <w:trHeight w:val="775"/>
        </w:trPr>
        <w:tc>
          <w:tcPr>
            <w:tcW w:w="495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Tema/Bloque: (12)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II. PROCESO DE CONFORMACIÓN DEL ESTADO MEXICANO  </w:t>
            </w:r>
          </w:p>
        </w:tc>
        <w:tc>
          <w:tcPr>
            <w:tcW w:w="2679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Aprendizajes esperados: (13)</w:t>
            </w:r>
          </w:p>
        </w:tc>
        <w:tc>
          <w:tcPr>
            <w:tcW w:w="4962" w:type="dxa"/>
            <w:gridSpan w:val="3"/>
            <w:shd w:val="clear" w:color="auto" w:fill="F2F2F2"/>
            <w:vAlign w:val="center"/>
          </w:tcPr>
          <w:p w:rsidR="00820696" w:rsidRDefault="00AE15C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Examina la conformación del Estado Liberal Mexicano, a través del análisis de la inestabilidad político-económica y social del país, así como la vulnerabilidad de la soberanía nacional, para que reconozca la realidad del diálogo y la tolerancia en la resolución de problemáticas presentes en su vida. </w:t>
            </w:r>
          </w:p>
        </w:tc>
      </w:tr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5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 xml:space="preserve">      </w:t>
            </w:r>
            <w:r>
              <w:rPr>
                <w:rFonts w:ascii="Arial" w:eastAsia="Arial" w:hAnsi="Arial" w:cs="Arial"/>
                <w:color w:val="000000"/>
              </w:rPr>
              <w:t xml:space="preserve">   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FF0000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T4. PRIMERA REPÚBLICA FEDERAL Y LA CONSTITUCIÓN DE 1824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AE15C4" w:rsidP="004F5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lang w:val="es-MX"/>
              </w:rPr>
              <w:drawing>
                <wp:inline distT="114300" distB="114300" distL="114300" distR="114300">
                  <wp:extent cx="2775317" cy="1967313"/>
                  <wp:effectExtent l="0" t="0" r="0" b="0"/>
                  <wp:docPr id="2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317" cy="1967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820696">
            <w:pPr>
              <w:pStyle w:val="Ttulo1"/>
              <w:spacing w:before="120" w:after="120"/>
              <w:ind w:left="22" w:hanging="22"/>
              <w:outlineLvl w:val="0"/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Identificación de conceptos clave 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Origen de la República Federal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820696">
            <w:pPr>
              <w:spacing w:before="120" w:after="120"/>
              <w:rPr>
                <w:rFonts w:ascii="Arial" w:eastAsia="Arial" w:hAnsi="Arial" w:cs="Arial"/>
              </w:rPr>
            </w:pPr>
          </w:p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  <w:p w:rsidR="00820696" w:rsidRDefault="00820696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Participación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 </w:t>
            </w:r>
          </w:p>
          <w:p w:rsidR="00820696" w:rsidRDefault="00820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820696">
            <w:pPr>
              <w:rPr>
                <w:rFonts w:ascii="Arial" w:eastAsia="Arial" w:hAnsi="Arial" w:cs="Arial"/>
                <w:color w:val="FF0000"/>
              </w:rPr>
            </w:pP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Explica cómo fueron las características político-económica y social del país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¿Cuáles fueron los planteamientos de la Constitución de 1824?</w:t>
            </w:r>
          </w:p>
          <w:p w:rsidR="00820696" w:rsidRDefault="00820696">
            <w:pPr>
              <w:rPr>
                <w:rFonts w:ascii="Arial" w:eastAsia="Arial" w:hAnsi="Arial" w:cs="Arial"/>
                <w:color w:val="FF0000"/>
              </w:rPr>
            </w:pPr>
          </w:p>
          <w:p w:rsidR="00820696" w:rsidRDefault="00820696">
            <w:pP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4F53C2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4F53C2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Página web</w:t>
            </w:r>
          </w:p>
          <w:p w:rsidR="00820696" w:rsidRDefault="004F53C2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</w:t>
            </w:r>
            <w:r w:rsidR="00AE15C4">
              <w:rPr>
                <w:rFonts w:ascii="Arial" w:eastAsia="Arial" w:hAnsi="Arial" w:cs="Arial"/>
              </w:rPr>
              <w:t xml:space="preserve"> </w:t>
            </w:r>
          </w:p>
          <w:p w:rsidR="00820696" w:rsidRDefault="00820696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Participación 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Organizador gráfico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3C78D8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¿Cuáles fueron los beneficios de la constitución de 1824 para la sociedad actual?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820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color w:val="000000"/>
              </w:rPr>
            </w:pP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11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Organizador gráfico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Apuntes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Participación </w:t>
            </w:r>
          </w:p>
        </w:tc>
      </w:tr>
    </w:tbl>
    <w:tbl>
      <w:tblPr>
        <w:tblStyle w:val="a8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 w:rsidP="004F53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GOBIERNOS CENTRALISTAS Y LA CONSTITUCIÓN DE 1836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s-MX"/>
              </w:rPr>
              <w:drawing>
                <wp:inline distT="114300" distB="114300" distL="114300" distR="114300">
                  <wp:extent cx="2590800" cy="1893570"/>
                  <wp:effectExtent l="0" t="0" r="0" b="0"/>
                  <wp:docPr id="17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 rotWithShape="1">
                          <a:blip r:embed="rId13"/>
                          <a:srcRect l="5487" t="29942" r="52866" b="15944"/>
                          <a:stretch/>
                        </pic:blipFill>
                        <pic:spPr bwMode="auto">
                          <a:xfrm>
                            <a:off x="0" y="0"/>
                            <a:ext cx="2591530" cy="1894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ind w:left="1224"/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4F53C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Aprendiza</w:t>
            </w:r>
            <w:r w:rsidR="00AE15C4">
              <w:rPr>
                <w:rFonts w:ascii="Arial" w:eastAsia="Arial" w:hAnsi="Arial" w:cs="Arial"/>
              </w:rPr>
              <w:t>jes previos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Identificación de conceptos clave </w:t>
            </w:r>
          </w:p>
          <w:p w:rsidR="00820696" w:rsidRDefault="00820696">
            <w:pPr>
              <w:ind w:left="723"/>
              <w:rPr>
                <w:rFonts w:ascii="Arial" w:eastAsia="Arial" w:hAnsi="Arial" w:cs="Arial"/>
                <w:color w:val="FF0000"/>
              </w:rPr>
            </w:pP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Organizador gráfico de los gobiernos centralistas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313A15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  <w:hyperlink r:id="rId14">
              <w:r w:rsidR="00AE15C4">
                <w:rPr>
                  <w:rFonts w:ascii="Arial" w:eastAsia="Arial" w:hAnsi="Arial" w:cs="Arial"/>
                  <w:color w:val="1155CC"/>
                  <w:u w:val="single"/>
                </w:rPr>
                <w:t>https://prezi.com/p/8oxiwyezpbkz/gobiernos-centralistas-y-la-constitucion-de-1836/</w:t>
              </w:r>
            </w:hyperlink>
          </w:p>
          <w:p w:rsidR="00820696" w:rsidRDefault="00820696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10726A" w:rsidP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Recuperación de los aprendizajes previos </w:t>
            </w:r>
          </w:p>
          <w:p w:rsidR="0010726A" w:rsidRDefault="0010726A" w:rsidP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Explica a que se refieren las siete leye</w:t>
            </w:r>
            <w:r w:rsidR="0010726A">
              <w:rPr>
                <w:rFonts w:ascii="Arial" w:eastAsia="Arial" w:hAnsi="Arial" w:cs="Arial"/>
              </w:rPr>
              <w:t>s</w:t>
            </w: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Describe las características del gobierno de Santa Anna </w:t>
            </w: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Libro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Organizador gráfico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1155CC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¿Quiénes conformaron los gobiernos centralistas?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¿Cuáles fueron las 7 leyes?</w:t>
            </w: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17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Apunte y situación didáctica concluidos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Participación </w:t>
            </w:r>
          </w:p>
          <w:p w:rsidR="0010726A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820696" w:rsidRDefault="00820696"/>
    <w:p w:rsidR="00820696" w:rsidRDefault="00820696"/>
    <w:tbl>
      <w:tblPr>
        <w:tblStyle w:val="a9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820696" w:rsidRDefault="00AE15C4" w:rsidP="00107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. INTERVENCIONES EXTRANJERAS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lang w:val="es-MX"/>
              </w:rPr>
              <w:drawing>
                <wp:inline distT="114300" distB="114300" distL="114300" distR="114300">
                  <wp:extent cx="1924050" cy="2131185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l="24915" t="8260" r="23397" b="15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1311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ind w:left="1224"/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 w:rsidP="0010726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Conocimientos previos identificación de conceptos clave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18 de febrero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Organizador gráfico 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Elige una de las intervenciones extranjeras y explica en qué consistió (a través de un mapa secuenciado)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Libro 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  <w:p w:rsidR="0010726A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Mapa secuenciado y explicación </w:t>
            </w:r>
          </w:p>
          <w:p w:rsidR="00820696" w:rsidRDefault="00820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820696" w:rsidTr="0010726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4472C4" w:themeFill="accent1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¿Cómo surgieron las intervenciones extranjeras y cuáles fueron sus consecuencias?</w:t>
            </w: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10726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Apunte y situación didáctica concluidos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Participación </w:t>
            </w:r>
          </w:p>
          <w:p w:rsidR="0010726A" w:rsidRDefault="0010726A">
            <w:pPr>
              <w:rPr>
                <w:rFonts w:ascii="Arial" w:eastAsia="Arial" w:hAnsi="Arial" w:cs="Arial"/>
              </w:rPr>
            </w:pPr>
          </w:p>
        </w:tc>
      </w:tr>
    </w:tbl>
    <w:p w:rsidR="00820696" w:rsidRDefault="00820696"/>
    <w:p w:rsidR="00820696" w:rsidRDefault="00820696"/>
    <w:p w:rsidR="00820696" w:rsidRDefault="00820696"/>
    <w:tbl>
      <w:tblPr>
        <w:tblStyle w:val="aa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REVOLUCIÓN DE AYUTLA Y LA CONSTITUCIÓN DE 1857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s-MX"/>
              </w:rPr>
              <w:drawing>
                <wp:inline distT="114300" distB="114300" distL="114300" distR="114300">
                  <wp:extent cx="3009900" cy="2159000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820696"/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Identificación de conceptos clave </w:t>
            </w: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Análisis de los antecedentes </w:t>
            </w: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Organizador gráfico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  <w:p w:rsidR="0010726A" w:rsidRDefault="0010726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Libro online </w:t>
            </w:r>
          </w:p>
          <w:p w:rsidR="0010726A" w:rsidRDefault="0010726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Video</w:t>
            </w:r>
          </w:p>
          <w:p w:rsidR="0010726A" w:rsidRDefault="0010726A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Aprendizajes previos </w:t>
            </w:r>
          </w:p>
          <w:p w:rsidR="0010726A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Participación 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Explica en un mapa secuenciado en qué consistió la Revolución de Ayutla y de qué manera dio origen a la constitución de 1857</w:t>
            </w: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25 de febrero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  <w:p w:rsidR="0010726A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Libro</w:t>
            </w:r>
            <w:r w:rsidR="0010726A">
              <w:rPr>
                <w:rFonts w:ascii="Arial" w:eastAsia="Arial" w:hAnsi="Arial" w:cs="Arial"/>
              </w:rPr>
              <w:t xml:space="preserve"> online</w:t>
            </w:r>
          </w:p>
          <w:p w:rsidR="00820696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Video</w:t>
            </w:r>
            <w:r w:rsidR="00AE15C4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Organizador gráfico </w:t>
            </w:r>
          </w:p>
          <w:p w:rsidR="0010726A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  <w:p w:rsidR="00820696" w:rsidRDefault="00820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F2F2F2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¿Qué fue la Revolución de Ayutla?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¿Cuáles fueron los planteamientos de la Constitución de 1857?</w:t>
            </w: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25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Apunte completo y situación didáctica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Participación </w:t>
            </w:r>
          </w:p>
          <w:p w:rsidR="0010726A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Contextualización del tema </w:t>
            </w:r>
          </w:p>
        </w:tc>
      </w:tr>
    </w:tbl>
    <w:p w:rsidR="00820696" w:rsidRDefault="00820696"/>
    <w:p w:rsidR="00820696" w:rsidRDefault="00820696"/>
    <w:p w:rsidR="00820696" w:rsidRDefault="00820696"/>
    <w:tbl>
      <w:tblPr>
        <w:tblStyle w:val="ab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AE15C4" w:rsidP="00107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INTERVENCIÓN FRANCESA Y SEGUNDO IMPERIO 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lang w:val="es-MX"/>
              </w:rPr>
              <w:drawing>
                <wp:inline distT="114300" distB="114300" distL="114300" distR="114300">
                  <wp:extent cx="2893777" cy="2008368"/>
                  <wp:effectExtent l="0" t="0" r="0" b="0"/>
                  <wp:docPr id="22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l="18827" t="13077" r="20126" b="11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777" cy="20083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820696">
            <w:pPr>
              <w:ind w:left="1224"/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Análisis de aprendizajes previos </w:t>
            </w: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Identificación de conceptos clave </w:t>
            </w:r>
          </w:p>
          <w:p w:rsidR="00820696" w:rsidRDefault="00820696">
            <w:pPr>
              <w:ind w:left="723"/>
              <w:rPr>
                <w:rFonts w:ascii="Arial" w:eastAsia="Arial" w:hAnsi="Arial" w:cs="Arial"/>
              </w:rPr>
            </w:pPr>
          </w:p>
          <w:p w:rsidR="00820696" w:rsidRDefault="00820696">
            <w:pPr>
              <w:ind w:left="723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 de febrero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0726A" w:rsidRDefault="0010726A">
            <w:pPr>
              <w:spacing w:before="120" w:after="120"/>
            </w:pPr>
            <w:r>
              <w:t>Video:</w:t>
            </w:r>
          </w:p>
          <w:p w:rsidR="00820696" w:rsidRDefault="00313A15">
            <w:pPr>
              <w:spacing w:before="120" w:after="120"/>
              <w:rPr>
                <w:rFonts w:ascii="Arial" w:eastAsia="Arial" w:hAnsi="Arial" w:cs="Arial"/>
                <w:u w:val="single"/>
              </w:rPr>
            </w:pPr>
            <w:hyperlink r:id="rId18">
              <w:r w:rsidR="00AE15C4">
                <w:rPr>
                  <w:rFonts w:ascii="Arial" w:eastAsia="Arial" w:hAnsi="Arial" w:cs="Arial"/>
                  <w:u w:val="single"/>
                </w:rPr>
                <w:t>https://slideplayer.es/slide/1543084/</w:t>
              </w:r>
            </w:hyperlink>
          </w:p>
          <w:p w:rsidR="0010726A" w:rsidRDefault="0010726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 xml:space="preserve">Libreta </w:t>
            </w:r>
          </w:p>
          <w:p w:rsidR="00820696" w:rsidRDefault="0010726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Libro online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Aprendizajes 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Organizador gráfico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Desarrollar actividades y estrategias pedagógicas</w:t>
            </w: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Proponer materiales y fuentes de información</w:t>
            </w: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Retroalimentación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03 de marzo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Libro</w:t>
            </w:r>
            <w:r w:rsidR="0010726A">
              <w:rPr>
                <w:rFonts w:ascii="Arial" w:eastAsia="Arial" w:hAnsi="Arial" w:cs="Arial"/>
              </w:rPr>
              <w:t xml:space="preserve"> online 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0726A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Comprensión de la situación didáctica </w:t>
            </w:r>
          </w:p>
          <w:p w:rsidR="00820696" w:rsidRDefault="00820696" w:rsidP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1155CC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¿En qué consistió la intervención francesa?</w:t>
            </w: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¿Qué definió al Segundo Imperio?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03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Apunte completo y situación didáctica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Participación </w:t>
            </w:r>
          </w:p>
        </w:tc>
      </w:tr>
    </w:tbl>
    <w:p w:rsidR="00820696" w:rsidRDefault="00820696"/>
    <w:p w:rsidR="00820696" w:rsidRDefault="00820696"/>
    <w:p w:rsidR="00820696" w:rsidRDefault="00820696">
      <w:pPr>
        <w:rPr>
          <w:b/>
          <w:sz w:val="32"/>
          <w:szCs w:val="32"/>
        </w:rPr>
      </w:pPr>
    </w:p>
    <w:tbl>
      <w:tblPr>
        <w:tblStyle w:val="ac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REPÚBLICA RESTAURADA 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s-MX"/>
              </w:rPr>
              <w:drawing>
                <wp:inline distT="114300" distB="114300" distL="114300" distR="114300">
                  <wp:extent cx="2802128" cy="1757548"/>
                  <wp:effectExtent l="0" t="0" r="0" b="0"/>
                  <wp:docPr id="1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l="21682" t="29760" r="24873" b="10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128" cy="17575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ind w:left="535"/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ind w:left="1224"/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Aprendizajes previos </w:t>
            </w: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Identificación de conceptos clave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03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313A15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  <w:hyperlink r:id="rId20">
              <w:r w:rsidR="00AE15C4">
                <w:rPr>
                  <w:rFonts w:ascii="Arial" w:eastAsia="Arial" w:hAnsi="Arial" w:cs="Arial"/>
                  <w:color w:val="1155CC"/>
                  <w:u w:val="single"/>
                </w:rPr>
                <w:t>https://es.slideshare.net/ivaneduardo93/la-repblica-restaurada-mxico-18671876</w:t>
              </w:r>
            </w:hyperlink>
          </w:p>
          <w:p w:rsidR="00820696" w:rsidRDefault="00820696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Organizador gráfico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Explica el significado de la República restaurada </w:t>
            </w:r>
          </w:p>
          <w:p w:rsidR="00820696" w:rsidRDefault="00820696">
            <w:pPr>
              <w:ind w:left="723"/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03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Organizadores gráficos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820696" w:rsidRDefault="00AE15C4">
            <w:p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Organizador gráfico</w:t>
            </w:r>
          </w:p>
        </w:tc>
      </w:tr>
      <w:tr w:rsidR="00820696" w:rsidTr="0010726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4472C4" w:themeFill="accent1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¿Qué significó la República Restaurada?</w:t>
            </w:r>
          </w:p>
          <w:p w:rsidR="00820696" w:rsidRDefault="00820696">
            <w:pPr>
              <w:ind w:left="723"/>
              <w:rPr>
                <w:rFonts w:ascii="Arial" w:eastAsia="Arial" w:hAnsi="Arial" w:cs="Arial"/>
              </w:rPr>
            </w:pPr>
          </w:p>
          <w:p w:rsidR="00820696" w:rsidRDefault="00820696">
            <w:pPr>
              <w:ind w:left="723"/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03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Organizadores gráficos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Participación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Apuntes </w:t>
            </w:r>
          </w:p>
        </w:tc>
      </w:tr>
    </w:tbl>
    <w:p w:rsidR="00820696" w:rsidRDefault="00820696">
      <w:pPr>
        <w:rPr>
          <w:b/>
          <w:sz w:val="32"/>
          <w:szCs w:val="32"/>
        </w:rPr>
      </w:pPr>
    </w:p>
    <w:p w:rsidR="0010726A" w:rsidRDefault="0010726A">
      <w:pPr>
        <w:rPr>
          <w:b/>
          <w:sz w:val="32"/>
          <w:szCs w:val="32"/>
        </w:rPr>
      </w:pPr>
    </w:p>
    <w:p w:rsidR="0010726A" w:rsidRDefault="0010726A">
      <w:pPr>
        <w:rPr>
          <w:b/>
          <w:sz w:val="32"/>
          <w:szCs w:val="32"/>
        </w:rPr>
      </w:pPr>
    </w:p>
    <w:tbl>
      <w:tblPr>
        <w:tblStyle w:val="ad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1998"/>
        <w:gridCol w:w="2679"/>
        <w:gridCol w:w="1581"/>
        <w:gridCol w:w="1680"/>
        <w:gridCol w:w="1701"/>
      </w:tblGrid>
      <w:tr w:rsidR="00820696">
        <w:trPr>
          <w:trHeight w:val="775"/>
        </w:trPr>
        <w:tc>
          <w:tcPr>
            <w:tcW w:w="495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Tema/Bloque: (12)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III.  PORFIRIATO Y REVOLUCIÓN MEXICANA </w:t>
            </w:r>
          </w:p>
        </w:tc>
        <w:tc>
          <w:tcPr>
            <w:tcW w:w="2679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Aprendizajes esperados: (13)</w:t>
            </w:r>
          </w:p>
        </w:tc>
        <w:tc>
          <w:tcPr>
            <w:tcW w:w="4962" w:type="dxa"/>
            <w:gridSpan w:val="3"/>
            <w:shd w:val="clear" w:color="auto" w:fill="F2F2F2"/>
            <w:vAlign w:val="center"/>
          </w:tcPr>
          <w:p w:rsidR="00820696" w:rsidRDefault="00AE15C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Establece las diferencias entre un régimen dictatorial y uno democrático para comprender el origen de la Constitución vigente que le permite vivir en un Estado de Derecho, favoreciendo su tomar decisiones en un marco de tolerancia y respeto </w:t>
            </w:r>
          </w:p>
        </w:tc>
      </w:tr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5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PORFIRIATO: ASCENSO, CONSOLIDACIÓN Y DECADENCIA </w:t>
            </w:r>
          </w:p>
          <w:p w:rsidR="0010726A" w:rsidRDefault="001072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noProof/>
                <w:lang w:val="es-MX"/>
              </w:rPr>
              <w:drawing>
                <wp:inline distT="114300" distB="114300" distL="114300" distR="114300">
                  <wp:extent cx="2485073" cy="2649104"/>
                  <wp:effectExtent l="0" t="0" r="0" b="0"/>
                  <wp:docPr id="1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 l="54240" t="13910" r="7447" b="130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073" cy="26491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820696">
            <w:pPr>
              <w:pStyle w:val="Ttulo1"/>
              <w:spacing w:before="120" w:after="120"/>
              <w:ind w:left="22" w:hanging="22"/>
              <w:outlineLvl w:val="0"/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¿Quién fue Porfirio </w:t>
            </w:r>
            <w:r w:rsidR="0010726A">
              <w:rPr>
                <w:rFonts w:ascii="Arial" w:eastAsia="Arial" w:hAnsi="Arial" w:cs="Arial"/>
              </w:rPr>
              <w:t>Díaz</w:t>
            </w:r>
            <w:r>
              <w:rPr>
                <w:rFonts w:ascii="Arial" w:eastAsia="Arial" w:hAnsi="Arial" w:cs="Arial"/>
              </w:rPr>
              <w:t>?</w:t>
            </w: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¿Cuáles son los conceptos clave?</w:t>
            </w:r>
          </w:p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Mapa secuenciado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04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313A15">
            <w:pPr>
              <w:spacing w:before="120" w:after="120"/>
              <w:rPr>
                <w:rFonts w:ascii="Arial" w:eastAsia="Arial" w:hAnsi="Arial" w:cs="Arial"/>
                <w:color w:val="1155CC"/>
                <w:u w:val="single"/>
              </w:rPr>
            </w:pPr>
            <w:hyperlink r:id="rId22">
              <w:r w:rsidR="00AE15C4">
                <w:rPr>
                  <w:rFonts w:ascii="Arial" w:eastAsia="Arial" w:hAnsi="Arial" w:cs="Arial"/>
                  <w:color w:val="1155CC"/>
                  <w:u w:val="single"/>
                </w:rPr>
                <w:t>https://es.scribd.com/document/96519098/Unidad-1</w:t>
              </w:r>
            </w:hyperlink>
          </w:p>
          <w:p w:rsidR="0010726A" w:rsidRDefault="0010726A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820696" w:rsidRDefault="00820696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Recuperación de aprendizajes previos </w:t>
            </w:r>
          </w:p>
          <w:p w:rsidR="00820696" w:rsidRDefault="00820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Explica en qué consistió el Porfiriato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05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313A15">
            <w:pPr>
              <w:spacing w:before="120" w:after="120"/>
              <w:rPr>
                <w:rFonts w:ascii="Arial" w:eastAsia="Arial" w:hAnsi="Arial" w:cs="Arial"/>
              </w:rPr>
            </w:pPr>
            <w:hyperlink r:id="rId23">
              <w:r w:rsidR="00AE15C4">
                <w:rPr>
                  <w:rFonts w:ascii="Arial" w:eastAsia="Arial" w:hAnsi="Arial" w:cs="Arial"/>
                  <w:u w:val="single"/>
                </w:rPr>
                <w:t>https://es.scribd.com/document/96519098/Unidad-1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Organizador gráfico 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>¿Qué destacó el gobierno de Porfirio Díaz?</w:t>
            </w:r>
          </w:p>
          <w:p w:rsidR="00820696" w:rsidRDefault="0010726A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 xml:space="preserve">¿Qué dio </w:t>
            </w:r>
            <w:r w:rsidR="00AE15C4">
              <w:rPr>
                <w:rFonts w:ascii="Arial" w:eastAsia="Arial" w:hAnsi="Arial" w:cs="Arial"/>
                <w:color w:val="434343"/>
              </w:rPr>
              <w:t>fin al Porfiriato?</w:t>
            </w:r>
          </w:p>
          <w:p w:rsidR="00820696" w:rsidRDefault="00820696">
            <w:pPr>
              <w:ind w:left="723"/>
              <w:rPr>
                <w:rFonts w:ascii="Arial" w:eastAsia="Arial" w:hAnsi="Arial" w:cs="Arial"/>
                <w:color w:val="FF0000"/>
              </w:rPr>
            </w:pPr>
          </w:p>
          <w:p w:rsidR="00820696" w:rsidRDefault="00820696">
            <w:pP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05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Participación</w:t>
            </w:r>
          </w:p>
          <w:p w:rsidR="0010726A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Comprensión de conceptos, identificación de personajes </w:t>
            </w:r>
          </w:p>
        </w:tc>
      </w:tr>
    </w:tbl>
    <w:p w:rsidR="00820696" w:rsidRDefault="00820696"/>
    <w:tbl>
      <w:tblPr>
        <w:tblStyle w:val="ae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 xml:space="preserve"> </w:t>
            </w: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REVOLUCIÓN MEXICANA: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noProof/>
                <w:lang w:val="es-MX"/>
              </w:rPr>
              <w:drawing>
                <wp:inline distT="114300" distB="114300" distL="114300" distR="114300">
                  <wp:extent cx="2904173" cy="2057814"/>
                  <wp:effectExtent l="0" t="0" r="0" b="0"/>
                  <wp:docPr id="2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4"/>
                          <a:srcRect l="22314" t="21000" r="22341" b="88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73" cy="20578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ind w:left="1224"/>
              <w:rPr>
                <w:rFonts w:ascii="Arial" w:eastAsia="Arial" w:hAnsi="Arial" w:cs="Arial"/>
              </w:rPr>
            </w:pPr>
          </w:p>
          <w:p w:rsidR="00820696" w:rsidRDefault="00820696">
            <w:pPr>
              <w:pStyle w:val="Ttulo1"/>
              <w:spacing w:before="120" w:after="120"/>
              <w:ind w:left="22" w:hanging="22"/>
              <w:outlineLvl w:val="0"/>
              <w:rPr>
                <w:sz w:val="22"/>
                <w:szCs w:val="22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Antecedentes de la Revolución Mexicana 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Identificación de conceptos clave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 de marzo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  <w:p w:rsidR="00280440" w:rsidRDefault="0028044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Video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10726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Aprendizajes previos </w:t>
            </w:r>
          </w:p>
          <w:p w:rsidR="00820696" w:rsidRDefault="00820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3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Organizador gráfico de la Revolución Mexicana </w:t>
            </w:r>
          </w:p>
          <w:p w:rsidR="00820696" w:rsidRDefault="00820696">
            <w:pPr>
              <w:ind w:left="723"/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10 de marzo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  <w:p w:rsidR="00280440" w:rsidRDefault="0028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Libro online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80440" w:rsidRDefault="0028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Presentación de o</w:t>
            </w:r>
            <w:r w:rsidR="00AE15C4">
              <w:rPr>
                <w:rFonts w:ascii="Arial" w:eastAsia="Arial" w:hAnsi="Arial" w:cs="Arial"/>
              </w:rPr>
              <w:t>rganizador gráfico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¿Cuáles fueron las causas de la Revolución Mexicana?</w:t>
            </w: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¿Cómo se desarrolló el proceso de la Revolución Mexicana?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280440" w:rsidP="0028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Apunte completo y situación didáctica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2804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Recuperación de los aprendizajes </w:t>
            </w:r>
          </w:p>
        </w:tc>
      </w:tr>
    </w:tbl>
    <w:p w:rsidR="00820696" w:rsidRDefault="00820696"/>
    <w:p w:rsidR="00280440" w:rsidRDefault="00280440"/>
    <w:tbl>
      <w:tblPr>
        <w:tblStyle w:val="af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820696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820696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CONSTITUCIÓN DE 1917 </w:t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noProof/>
                <w:highlight w:val="yellow"/>
                <w:lang w:val="es-MX"/>
              </w:rPr>
              <w:drawing>
                <wp:inline distT="114300" distB="114300" distL="114300" distR="114300">
                  <wp:extent cx="2976287" cy="1989413"/>
                  <wp:effectExtent l="0" t="0" r="0" b="0"/>
                  <wp:docPr id="1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5"/>
                          <a:srcRect l="13123" t="8132" r="26772" b="199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87" cy="19894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:rsidR="00820696" w:rsidRDefault="00AE15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 xml:space="preserve">    </w:t>
            </w:r>
            <w:r>
              <w:rPr>
                <w:rFonts w:ascii="Arial" w:eastAsia="Arial" w:hAnsi="Arial" w:cs="Arial"/>
                <w:color w:val="000000"/>
              </w:rPr>
              <w:t xml:space="preserve">   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 w:rsidP="0011499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Antecedentes de las Constitución de 1917 </w:t>
            </w:r>
          </w:p>
          <w:p w:rsidR="00820696" w:rsidRDefault="0011499C" w:rsidP="0011499C">
            <w:p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Organizador gráfico de la Constitución de 1917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1499C" w:rsidRDefault="0011499C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1E29B0" w:rsidRDefault="001E29B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Video</w:t>
            </w:r>
          </w:p>
          <w:p w:rsidR="001E29B0" w:rsidRDefault="001E29B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Organizador </w:t>
            </w:r>
          </w:p>
          <w:p w:rsidR="0011499C" w:rsidRDefault="0011499C">
            <w:pPr>
              <w:spacing w:before="120" w:after="120"/>
              <w:rPr>
                <w:rFonts w:ascii="Arial" w:eastAsia="Arial" w:hAnsi="Arial" w:cs="Arial"/>
              </w:rPr>
            </w:pPr>
          </w:p>
          <w:p w:rsidR="00820696" w:rsidRDefault="00820696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114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Participación </w:t>
            </w:r>
          </w:p>
          <w:p w:rsidR="0011499C" w:rsidRDefault="00114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Aprendizajes previos </w:t>
            </w:r>
          </w:p>
          <w:p w:rsidR="00820696" w:rsidRDefault="00820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3"/>
              <w:rPr>
                <w:rFonts w:ascii="Arial" w:eastAsia="Arial" w:hAnsi="Arial" w:cs="Arial"/>
              </w:rPr>
            </w:pP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1E29B0" w:rsidP="001E29B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Principios de la Constitución de 1917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820696">
            <w:pPr>
              <w:rPr>
                <w:rFonts w:ascii="Arial" w:eastAsia="Arial" w:hAnsi="Arial" w:cs="Arial"/>
                <w:color w:val="FF0000"/>
              </w:rPr>
            </w:pPr>
          </w:p>
          <w:p w:rsidR="00820696" w:rsidRDefault="00AE15C4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1E29B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 xml:space="preserve"> de marzo</w:t>
            </w:r>
          </w:p>
          <w:p w:rsidR="00820696" w:rsidRDefault="00820696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auto"/>
            <w:vAlign w:val="center"/>
          </w:tcPr>
          <w:p w:rsidR="00280440" w:rsidRDefault="00313A15" w:rsidP="001E29B0">
            <w:pPr>
              <w:spacing w:before="120" w:after="120"/>
              <w:rPr>
                <w:rFonts w:ascii="Arial" w:eastAsia="Arial" w:hAnsi="Arial" w:cs="Arial"/>
                <w:u w:val="single"/>
              </w:rPr>
            </w:pPr>
            <w:hyperlink r:id="rId26" w:history="1">
              <w:r w:rsidR="001E29B0" w:rsidRPr="00191B74">
                <w:rPr>
                  <w:rStyle w:val="Hipervnculo"/>
                  <w:rFonts w:ascii="Arial" w:eastAsia="Arial" w:hAnsi="Arial" w:cs="Arial"/>
                </w:rPr>
                <w:t>https://archivos.juridicas.unam.mx/www/bjv/libros/1/95/4.pdf</w:t>
              </w:r>
            </w:hyperlink>
          </w:p>
          <w:p w:rsidR="001E29B0" w:rsidRPr="001E29B0" w:rsidRDefault="001E29B0" w:rsidP="001E29B0">
            <w:pPr>
              <w:spacing w:before="120" w:after="120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280440" w:rsidP="001E29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Presentación del organizador gráfico </w:t>
            </w:r>
          </w:p>
        </w:tc>
      </w:tr>
      <w:tr w:rsidR="00820696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820696" w:rsidRDefault="00AE15C4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820696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820696" w:rsidRDefault="0082069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¿Cuáles fueron los planteamientos de la Constitución de 1917?</w:t>
            </w:r>
          </w:p>
          <w:p w:rsidR="00820696" w:rsidRDefault="00820696">
            <w:pPr>
              <w:rPr>
                <w:rFonts w:ascii="Arial" w:eastAsia="Arial" w:hAnsi="Arial" w:cs="Arial"/>
              </w:rPr>
            </w:pPr>
          </w:p>
          <w:p w:rsidR="00820696" w:rsidRDefault="00AE15C4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¿Cuáles fueron las consecuencias de las Constitución de 1917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820696" w:rsidRDefault="001E29B0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  <w:r w:rsidR="00AE15C4">
              <w:rPr>
                <w:rFonts w:ascii="Arial" w:eastAsia="Arial" w:hAnsi="Arial" w:cs="Arial"/>
              </w:rPr>
              <w:t xml:space="preserve">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820696" w:rsidRDefault="00C53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Apunte completo y situación didáctica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20696" w:rsidRDefault="00C53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Recupera los aprendizajes esperados </w:t>
            </w:r>
          </w:p>
          <w:p w:rsidR="00C539A2" w:rsidRDefault="00C539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Contextualiza el tema </w:t>
            </w:r>
          </w:p>
        </w:tc>
      </w:tr>
    </w:tbl>
    <w:p w:rsidR="00820696" w:rsidRDefault="00820696"/>
    <w:tbl>
      <w:tblPr>
        <w:tblStyle w:val="ad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1998"/>
        <w:gridCol w:w="2396"/>
        <w:gridCol w:w="1559"/>
        <w:gridCol w:w="1985"/>
        <w:gridCol w:w="1701"/>
      </w:tblGrid>
      <w:tr w:rsidR="0017039E" w:rsidTr="0081357A">
        <w:trPr>
          <w:trHeight w:val="775"/>
        </w:trPr>
        <w:tc>
          <w:tcPr>
            <w:tcW w:w="4957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Tema/Bloque: (12)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17039E" w:rsidRDefault="0017039E" w:rsidP="0017039E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IV. MÉXICO POSREVOLUCIONARIO </w:t>
            </w:r>
          </w:p>
        </w:tc>
        <w:tc>
          <w:tcPr>
            <w:tcW w:w="2396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Aprendizajes esperados: (13)</w:t>
            </w:r>
          </w:p>
        </w:tc>
        <w:tc>
          <w:tcPr>
            <w:tcW w:w="5245" w:type="dxa"/>
            <w:gridSpan w:val="3"/>
            <w:shd w:val="clear" w:color="auto" w:fill="F2F2F2"/>
            <w:vAlign w:val="center"/>
          </w:tcPr>
          <w:p w:rsidR="0017039E" w:rsidRDefault="0017039E" w:rsidP="00C41FB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Relaciona el ascenso al poder de los caudillos y el tránsito a la vida institucional en México mediante el análisis de las consecuencias económicas, políticas, sociales y culturales que se derivaron de dicho proceso, valorando la estabilidad generada y la manera en que influyen las instituciones en su entorno, promoviendo el diálogo como vía para la paz. </w:t>
            </w:r>
          </w:p>
        </w:tc>
      </w:tr>
      <w:tr w:rsidR="0017039E" w:rsidTr="00C41FBA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5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17039E" w:rsidTr="0081357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17039E" w:rsidTr="0081357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394" w:type="dxa"/>
            <w:gridSpan w:val="2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985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17039E" w:rsidTr="0081357A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17039E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**</w:t>
            </w:r>
            <w:r w:rsidR="0017039E" w:rsidRPr="0017039E">
              <w:rPr>
                <w:rFonts w:ascii="Arial" w:eastAsia="Arial" w:hAnsi="Arial" w:cs="Arial"/>
                <w:color w:val="000000"/>
              </w:rPr>
              <w:t xml:space="preserve">GOBIERNOS POSREVOLUCIONARIOS </w:t>
            </w:r>
          </w:p>
          <w:p w:rsidR="0081357A" w:rsidRDefault="0081357A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17039E" w:rsidRPr="0081357A" w:rsidRDefault="0081357A" w:rsidP="0081357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es-MX"/>
              </w:rPr>
              <w:drawing>
                <wp:inline distT="0" distB="0" distL="0" distR="0">
                  <wp:extent cx="3182059" cy="2386461"/>
                  <wp:effectExtent l="0" t="0" r="0" b="0"/>
                  <wp:docPr id="4" name="Imagen 4" descr="V. Carranza (1917-&#10;1920)&#10;Adolfo de la Huerta&#10;(1920)&#10;Álvaro Obregón&#10;(1920-1924)&#10; Creación de la CROM&#10; Inestabilidad&#10;econó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. Carranza (1917-&#10;1920)&#10;Adolfo de la Huerta&#10;(1920)&#10;Álvaro Obregón&#10;(1920-1924)&#10; Creación de la CROM&#10; Inestabilidad&#10;econó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01" cy="239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>Identificación de aprendizajes previos</w:t>
            </w:r>
          </w:p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Definición de conceptos clave y construcción de organizador gráfico </w:t>
            </w:r>
          </w:p>
          <w:p w:rsidR="0017039E" w:rsidRPr="0011499C" w:rsidRDefault="0017039E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7039E" w:rsidRPr="0011499C" w:rsidRDefault="0011499C" w:rsidP="00C41FBA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17039E" w:rsidRPr="0011499C">
              <w:rPr>
                <w:rFonts w:ascii="Arial" w:eastAsia="Arial" w:hAnsi="Arial" w:cs="Arial"/>
                <w:sz w:val="20"/>
                <w:szCs w:val="20"/>
              </w:rPr>
              <w:t xml:space="preserve"> de marzo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1357A" w:rsidRDefault="00313A15" w:rsidP="00C41FBA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hyperlink r:id="rId28" w:history="1">
              <w:r w:rsidR="0081357A" w:rsidRPr="0011499C">
                <w:rPr>
                  <w:rStyle w:val="Hipervnculo"/>
                  <w:rFonts w:ascii="Arial" w:eastAsia="Arial" w:hAnsi="Arial" w:cs="Arial"/>
                  <w:sz w:val="20"/>
                  <w:szCs w:val="20"/>
                </w:rPr>
                <w:t>https://www.slideshare.net/JuanCarlosVargasReyes/gobiernos-posrevolucionarios</w:t>
              </w:r>
            </w:hyperlink>
          </w:p>
          <w:p w:rsidR="001E29B0" w:rsidRPr="0011499C" w:rsidRDefault="001E29B0" w:rsidP="00C41FBA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Libreta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1499C" w:rsidRPr="0011499C" w:rsidRDefault="0011499C" w:rsidP="00114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Aportaciones del estudiante </w:t>
            </w:r>
          </w:p>
          <w:p w:rsidR="0017039E" w:rsidRPr="0011499C" w:rsidRDefault="0011499C" w:rsidP="00114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Uso de organizador gráfico </w:t>
            </w:r>
          </w:p>
        </w:tc>
      </w:tr>
      <w:tr w:rsidR="0017039E" w:rsidTr="0081357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394" w:type="dxa"/>
            <w:gridSpan w:val="2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985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17039E" w:rsidTr="0081357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17039E" w:rsidRDefault="001E29B0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Identifica las semejanzas y diferencias entre los gobiernos posrevolucionarios </w:t>
            </w:r>
          </w:p>
          <w:p w:rsidR="001E29B0" w:rsidRPr="0011499C" w:rsidRDefault="001E29B0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17039E" w:rsidRPr="0011499C" w:rsidRDefault="0011499C" w:rsidP="00C41FBA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17039E" w:rsidRPr="0011499C">
              <w:rPr>
                <w:rFonts w:ascii="Arial" w:eastAsia="Arial" w:hAnsi="Arial" w:cs="Arial"/>
                <w:sz w:val="20"/>
                <w:szCs w:val="20"/>
              </w:rPr>
              <w:t xml:space="preserve"> de marzo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7039E" w:rsidRDefault="001E29B0" w:rsidP="001E29B0">
            <w:p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Libro online </w:t>
            </w:r>
          </w:p>
          <w:p w:rsidR="001E29B0" w:rsidRDefault="001E29B0" w:rsidP="001E29B0">
            <w:p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Videos</w:t>
            </w:r>
          </w:p>
          <w:p w:rsidR="001E29B0" w:rsidRPr="0011499C" w:rsidRDefault="001E29B0" w:rsidP="001E29B0">
            <w:pPr>
              <w:spacing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Libreta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Pr="0011499C" w:rsidRDefault="0011499C" w:rsidP="001149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>Presentación del apunte</w:t>
            </w:r>
          </w:p>
        </w:tc>
      </w:tr>
      <w:tr w:rsidR="0017039E" w:rsidTr="0081357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394" w:type="dxa"/>
            <w:gridSpan w:val="2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985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17039E" w:rsidTr="0081357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:rsidR="0017039E" w:rsidRDefault="001E29B0" w:rsidP="00C41FBA">
            <w:pPr>
              <w:rPr>
                <w:rFonts w:ascii="Arial" w:eastAsia="Arial" w:hAnsi="Arial" w:cs="Arial"/>
                <w:color w:val="434343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34343"/>
                <w:sz w:val="20"/>
                <w:szCs w:val="20"/>
              </w:rPr>
              <w:t>¿Qué periodos de gobiernos abarcan los gobiernos posrevolucionarios?</w:t>
            </w:r>
          </w:p>
          <w:p w:rsidR="001E29B0" w:rsidRPr="0011499C" w:rsidRDefault="001E29B0" w:rsidP="00C41FBA">
            <w:pP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434343"/>
                <w:sz w:val="20"/>
                <w:szCs w:val="20"/>
              </w:rPr>
              <w:t xml:space="preserve">¿Quiénes fueron los presidentes y qué hicieron?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7039E" w:rsidRPr="0011499C" w:rsidRDefault="0011499C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="0017039E" w:rsidRPr="0011499C">
              <w:rPr>
                <w:rFonts w:ascii="Arial" w:eastAsia="Arial" w:hAnsi="Arial" w:cs="Arial"/>
                <w:sz w:val="20"/>
                <w:szCs w:val="20"/>
              </w:rPr>
              <w:t xml:space="preserve"> de marzo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7039E" w:rsidRPr="0011499C" w:rsidRDefault="001E29B0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Apunte completo y situación didáctica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Pr="0011499C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>Participación</w:t>
            </w:r>
          </w:p>
          <w:p w:rsidR="0017039E" w:rsidRPr="0011499C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Comprensión de conceptos, identificación de personajes </w:t>
            </w:r>
          </w:p>
        </w:tc>
      </w:tr>
    </w:tbl>
    <w:p w:rsidR="00C539A2" w:rsidRDefault="00C539A2">
      <w:pPr>
        <w:rPr>
          <w:b/>
          <w:sz w:val="32"/>
          <w:szCs w:val="32"/>
        </w:rPr>
      </w:pPr>
    </w:p>
    <w:tbl>
      <w:tblPr>
        <w:tblStyle w:val="ad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17039E" w:rsidTr="00C41FBA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17039E" w:rsidTr="00C41FBA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17039E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**</w:t>
            </w:r>
            <w:r w:rsidR="0017039E" w:rsidRPr="0017039E">
              <w:rPr>
                <w:rFonts w:ascii="Arial" w:eastAsia="Arial" w:hAnsi="Arial" w:cs="Arial"/>
                <w:color w:val="000000"/>
              </w:rPr>
              <w:t>MAXIMATO</w:t>
            </w:r>
          </w:p>
          <w:p w:rsidR="00F32BB6" w:rsidRPr="0017039E" w:rsidRDefault="00F32BB6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17039E" w:rsidRDefault="00F32BB6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 w:rsidRPr="00126B0F">
              <w:rPr>
                <w:noProof/>
                <w:color w:val="FF0000"/>
                <w:lang w:val="es-MX"/>
              </w:rPr>
              <w:drawing>
                <wp:inline distT="0" distB="0" distL="0" distR="0" wp14:anchorId="782A6190" wp14:editId="0CEDB86B">
                  <wp:extent cx="2674189" cy="1403672"/>
                  <wp:effectExtent l="0" t="0" r="0" b="635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3430" t="33810" r="23298" b="16459"/>
                          <a:stretch/>
                        </pic:blipFill>
                        <pic:spPr bwMode="auto">
                          <a:xfrm>
                            <a:off x="0" y="0"/>
                            <a:ext cx="2680838" cy="1407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2BB6" w:rsidRPr="0017039E" w:rsidRDefault="00F32BB6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0B3259" w:rsidRDefault="000B3259" w:rsidP="00F32B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</w:pPr>
          </w:p>
          <w:p w:rsidR="00F32BB6" w:rsidRDefault="00F32BB6" w:rsidP="00F32B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</w:pPr>
            <w:r w:rsidRPr="00126B0F">
              <w:rPr>
                <w:noProof/>
                <w:color w:val="FF0000"/>
                <w:lang w:val="es-MX"/>
              </w:rPr>
              <w:drawing>
                <wp:inline distT="0" distB="0" distL="0" distR="0" wp14:anchorId="0CC7BA65" wp14:editId="65465CB3">
                  <wp:extent cx="2242868" cy="1723800"/>
                  <wp:effectExtent l="0" t="0" r="5080" b="0"/>
                  <wp:docPr id="5" name="Imagen 5" descr="El Maximato                                                              Portes Gil como presidente provisional hasta la 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l Maximato                                                              Portes Gil como presidente provisional hasta la e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5" t="1887" r="3094" b="4126"/>
                          <a:stretch/>
                        </pic:blipFill>
                        <pic:spPr bwMode="auto">
                          <a:xfrm>
                            <a:off x="0" y="0"/>
                            <a:ext cx="2256083" cy="1733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>Identificación de aprendizajes previos</w:t>
            </w:r>
          </w:p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Definición de conceptos clave y construcción de organizador gráfico </w:t>
            </w:r>
          </w:p>
          <w:p w:rsidR="0017039E" w:rsidRDefault="0017039E" w:rsidP="00F32BB6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17039E" w:rsidRDefault="001E29B0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17 </w:t>
            </w:r>
            <w:r w:rsidR="0017039E">
              <w:rPr>
                <w:rFonts w:ascii="Arial" w:eastAsia="Arial" w:hAnsi="Arial" w:cs="Arial"/>
              </w:rPr>
              <w:t>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Pr="001E29B0" w:rsidRDefault="00313A15" w:rsidP="00F32BB6">
            <w:pPr>
              <w:spacing w:before="120" w:after="120"/>
              <w:rPr>
                <w:color w:val="2F5496" w:themeColor="accent1" w:themeShade="BF"/>
                <w:u w:val="single"/>
              </w:rPr>
            </w:pPr>
            <w:hyperlink r:id="rId31" w:history="1">
              <w:r w:rsidR="00F32BB6" w:rsidRPr="00F32BB6">
                <w:rPr>
                  <w:rStyle w:val="Hipervnculo"/>
                  <w:color w:val="2F5496" w:themeColor="accent1" w:themeShade="BF"/>
                </w:rPr>
                <w:t>https://prezi.com/_i-vq56yocas/mexico-de-1928-a-1934-maximato/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:rsidR="0017039E" w:rsidRPr="001E29B0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1E29B0">
              <w:rPr>
                <w:rFonts w:ascii="Arial" w:eastAsia="Arial" w:hAnsi="Arial" w:cs="Arial"/>
                <w:sz w:val="20"/>
                <w:szCs w:val="20"/>
              </w:rPr>
              <w:t xml:space="preserve">Recuperación de aprendizajes previos </w:t>
            </w:r>
          </w:p>
          <w:p w:rsidR="0017039E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17039E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0B3259" w:rsidRDefault="000B3259" w:rsidP="000B3259">
            <w:pPr>
              <w:rPr>
                <w:rFonts w:ascii="Arial" w:eastAsia="Arial" w:hAnsi="Arial" w:cs="Arial"/>
              </w:rPr>
            </w:pPr>
          </w:p>
          <w:p w:rsidR="0017039E" w:rsidRDefault="000B3259" w:rsidP="000B32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Elaboración de cuadro comparativo sobre los presidentes que abarcaron el Maximato </w:t>
            </w:r>
          </w:p>
          <w:p w:rsidR="000B3259" w:rsidRDefault="000B3259" w:rsidP="000B3259">
            <w:pPr>
              <w:rPr>
                <w:rFonts w:ascii="Arial" w:eastAsia="Arial" w:hAnsi="Arial" w:cs="Arial"/>
              </w:rPr>
            </w:pPr>
          </w:p>
          <w:p w:rsidR="000B3259" w:rsidRDefault="000B3259" w:rsidP="000B32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Reflexión sobre el significado del Maximato </w:t>
            </w:r>
          </w:p>
          <w:p w:rsidR="000B3259" w:rsidRDefault="000B3259" w:rsidP="000B3259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17039E" w:rsidRDefault="001E29B0" w:rsidP="00C41FB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18 </w:t>
            </w:r>
            <w:r w:rsidR="000B3259">
              <w:rPr>
                <w:rFonts w:ascii="Arial" w:eastAsia="Arial" w:hAnsi="Arial" w:cs="Arial"/>
              </w:rPr>
              <w:t xml:space="preserve">y 24 </w:t>
            </w:r>
            <w:r w:rsidR="0017039E">
              <w:rPr>
                <w:rFonts w:ascii="Arial" w:eastAsia="Arial" w:hAnsi="Arial" w:cs="Arial"/>
              </w:rPr>
              <w:t xml:space="preserve">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Default="000B3259" w:rsidP="00F32BB6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Página web</w:t>
            </w:r>
          </w:p>
          <w:p w:rsidR="000B3259" w:rsidRDefault="000B3259" w:rsidP="00F32BB6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Infografía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Default="000B3259" w:rsidP="000B3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Presentación de la información </w:t>
            </w: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17039E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7039E" w:rsidRDefault="0017039E" w:rsidP="000B3259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 xml:space="preserve">¿Qué </w:t>
            </w:r>
            <w:r w:rsidR="000B3259">
              <w:rPr>
                <w:rFonts w:ascii="Arial" w:eastAsia="Arial" w:hAnsi="Arial" w:cs="Arial"/>
                <w:color w:val="434343"/>
              </w:rPr>
              <w:t>es el Maximato?</w:t>
            </w:r>
          </w:p>
          <w:p w:rsidR="000B3259" w:rsidRDefault="000B3259" w:rsidP="000B3259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>¿Gobiernos que formaron parte del Maximato?</w:t>
            </w:r>
          </w:p>
          <w:p w:rsidR="0017039E" w:rsidRDefault="0017039E" w:rsidP="00C41FBA">
            <w:pPr>
              <w:ind w:left="723"/>
              <w:rPr>
                <w:rFonts w:ascii="Arial" w:eastAsia="Arial" w:hAnsi="Arial" w:cs="Arial"/>
                <w:color w:val="FF0000"/>
              </w:rPr>
            </w:pPr>
          </w:p>
          <w:p w:rsidR="0017039E" w:rsidRDefault="0017039E" w:rsidP="00C41FBA">
            <w:pP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17039E" w:rsidRDefault="000B3259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24 </w:t>
            </w:r>
            <w:r w:rsidR="001E29B0">
              <w:rPr>
                <w:rFonts w:ascii="Arial" w:eastAsia="Arial" w:hAnsi="Arial" w:cs="Arial"/>
              </w:rPr>
              <w:t xml:space="preserve"> </w:t>
            </w:r>
            <w:r w:rsidR="0017039E">
              <w:rPr>
                <w:rFonts w:ascii="Arial" w:eastAsia="Arial" w:hAnsi="Arial" w:cs="Arial"/>
              </w:rPr>
              <w:t xml:space="preserve">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Default="000B3259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Apunte completo y situación didáctica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Default="000B3259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Reflexión sobre el periodo del Maximato </w:t>
            </w:r>
            <w:r w:rsidR="0017039E">
              <w:rPr>
                <w:rFonts w:ascii="Arial" w:eastAsia="Arial" w:hAnsi="Arial" w:cs="Arial"/>
              </w:rPr>
              <w:t xml:space="preserve"> </w:t>
            </w:r>
          </w:p>
        </w:tc>
      </w:tr>
      <w:tr w:rsidR="0017039E" w:rsidTr="00C41FBA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17039E" w:rsidTr="00C41FBA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17039E" w:rsidRP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17039E" w:rsidRPr="00F32BB6" w:rsidRDefault="00F32BB6" w:rsidP="00F32B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***</w:t>
            </w:r>
            <w:r w:rsidR="0017039E" w:rsidRPr="00F32BB6">
              <w:rPr>
                <w:rFonts w:ascii="Arial" w:eastAsia="Arial" w:hAnsi="Arial" w:cs="Arial"/>
                <w:color w:val="000000"/>
              </w:rPr>
              <w:t xml:space="preserve">CARDENISMO, APORTACIONES Y  MOVIMIENTOS CULTURALES </w:t>
            </w:r>
          </w:p>
          <w:p w:rsidR="0017039E" w:rsidRDefault="0017039E" w:rsidP="00C41FBA">
            <w:pPr>
              <w:pStyle w:val="Ttulo1"/>
              <w:spacing w:before="120" w:after="120"/>
              <w:ind w:left="22" w:hanging="22"/>
              <w:outlineLvl w:val="0"/>
              <w:rPr>
                <w:sz w:val="22"/>
                <w:szCs w:val="22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1"/>
              <w:gridCol w:w="714"/>
              <w:gridCol w:w="518"/>
              <w:gridCol w:w="753"/>
              <w:gridCol w:w="572"/>
              <w:gridCol w:w="425"/>
              <w:gridCol w:w="1129"/>
              <w:gridCol w:w="285"/>
            </w:tblGrid>
            <w:tr w:rsidR="0017039E" w:rsidRPr="00126B0F" w:rsidTr="00C41FBA">
              <w:tc>
                <w:tcPr>
                  <w:tcW w:w="59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039E" w:rsidRPr="00126B0F" w:rsidRDefault="0017039E" w:rsidP="0017039E">
                  <w:pPr>
                    <w:rPr>
                      <w:rFonts w:asciiTheme="majorHAnsi" w:eastAsia="Times New Roman" w:hAnsiTheme="majorHAnsi" w:cstheme="majorHAnsi"/>
                      <w:color w:val="FF0000"/>
                    </w:rPr>
                  </w:pPr>
                </w:p>
              </w:tc>
              <w:tc>
                <w:tcPr>
                  <w:tcW w:w="411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039E" w:rsidRPr="00126B0F" w:rsidRDefault="0017039E" w:rsidP="0017039E">
                  <w:pPr>
                    <w:rPr>
                      <w:rFonts w:asciiTheme="majorHAnsi" w:eastAsia="Times New Roman" w:hAnsiTheme="majorHAnsi" w:cstheme="majorHAnsi"/>
                      <w:color w:val="FF0000"/>
                    </w:rPr>
                  </w:pPr>
                  <w:r>
                    <w:rPr>
                      <w:noProof/>
                      <w:lang w:val="es-MX"/>
                    </w:rPr>
                    <w:drawing>
                      <wp:inline distT="0" distB="0" distL="0" distR="0" wp14:anchorId="5867E63A" wp14:editId="24F82D97">
                        <wp:extent cx="2462646" cy="1622030"/>
                        <wp:effectExtent l="0" t="0" r="0" b="0"/>
                        <wp:docPr id="2" name="Imagen 2" descr="Lección 1 bloque 4. del movimiento armado a la reconstrucción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ección 1 bloque 4. del movimiento armado a la reconstrucción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62" t="18079" r="3755" b="31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79869" cy="1633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039E" w:rsidRPr="00126B0F" w:rsidRDefault="0017039E" w:rsidP="0017039E">
                  <w:pPr>
                    <w:rPr>
                      <w:rFonts w:asciiTheme="majorHAnsi" w:eastAsia="Times New Roman" w:hAnsiTheme="majorHAnsi" w:cstheme="majorHAnsi"/>
                      <w:color w:val="FF0000"/>
                    </w:rPr>
                  </w:pPr>
                </w:p>
              </w:tc>
            </w:tr>
            <w:tr w:rsidR="0017039E" w:rsidRPr="00126B0F" w:rsidTr="00C41FBA">
              <w:tc>
                <w:tcPr>
                  <w:tcW w:w="59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039E" w:rsidRPr="00126B0F" w:rsidRDefault="0017039E" w:rsidP="0017039E">
                  <w:pPr>
                    <w:rPr>
                      <w:rFonts w:asciiTheme="majorHAnsi" w:eastAsia="Times New Roman" w:hAnsiTheme="majorHAnsi" w:cstheme="majorHAnsi"/>
                      <w:color w:val="FF0000"/>
                    </w:rPr>
                  </w:pPr>
                </w:p>
              </w:tc>
              <w:tc>
                <w:tcPr>
                  <w:tcW w:w="1985" w:type="dxa"/>
                  <w:gridSpan w:val="3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17039E" w:rsidRPr="00126B0F" w:rsidRDefault="0017039E" w:rsidP="0017039E">
                  <w:pPr>
                    <w:rPr>
                      <w:rFonts w:asciiTheme="majorHAnsi" w:eastAsia="Times New Roman" w:hAnsiTheme="majorHAnsi" w:cstheme="majorHAnsi"/>
                      <w:color w:val="FF0000"/>
                    </w:rPr>
                  </w:pPr>
                </w:p>
              </w:tc>
              <w:tc>
                <w:tcPr>
                  <w:tcW w:w="2126" w:type="dxa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17039E" w:rsidRPr="00126B0F" w:rsidRDefault="0017039E" w:rsidP="0017039E">
                  <w:pPr>
                    <w:rPr>
                      <w:rFonts w:asciiTheme="majorHAnsi" w:eastAsia="Times New Roman" w:hAnsiTheme="majorHAnsi" w:cstheme="majorHAnsi"/>
                      <w:color w:val="FF0000"/>
                    </w:rPr>
                  </w:pPr>
                </w:p>
              </w:tc>
              <w:tc>
                <w:tcPr>
                  <w:tcW w:w="2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7039E" w:rsidRPr="00126B0F" w:rsidRDefault="0017039E" w:rsidP="0017039E">
                  <w:pPr>
                    <w:rPr>
                      <w:rFonts w:asciiTheme="majorHAnsi" w:eastAsia="Times New Roman" w:hAnsiTheme="majorHAnsi" w:cstheme="majorHAnsi"/>
                      <w:color w:val="FF0000"/>
                    </w:rPr>
                  </w:pPr>
                </w:p>
              </w:tc>
            </w:tr>
            <w:tr w:rsidR="0017039E" w:rsidRPr="00126B0F" w:rsidTr="00C41FBA">
              <w:tc>
                <w:tcPr>
                  <w:tcW w:w="130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39E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  <w:r w:rsidRPr="00944A85"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  <w:t xml:space="preserve">Refirma </w:t>
                  </w:r>
                  <w:r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  <w:t>A</w:t>
                  </w:r>
                  <w:r w:rsidRPr="00944A85"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  <w:t>graria</w:t>
                  </w:r>
                </w:p>
                <w:p w:rsidR="0017039E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  <w:p w:rsidR="0017039E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  <w:r w:rsidRPr="00436A87"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  <w:highlight w:val="yellow"/>
                    </w:rPr>
                    <w:t>explicar</w:t>
                  </w:r>
                </w:p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18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3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39E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  <w:r w:rsidRPr="00944A85"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  <w:t>Nacionalización de los ferrocarriles</w:t>
                  </w:r>
                </w:p>
                <w:p w:rsidR="0017039E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  <w:p w:rsidR="0017039E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  <w:r w:rsidRPr="00436A87"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  <w:highlight w:val="yellow"/>
                    </w:rPr>
                    <w:t>explicar</w:t>
                  </w:r>
                </w:p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41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7039E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  <w:r w:rsidRPr="00944A85"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  <w:t>Nacionalización de la industria petrolera</w:t>
                  </w:r>
                </w:p>
                <w:p w:rsidR="0017039E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  <w:r w:rsidRPr="00436A87"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  <w:highlight w:val="yellow"/>
                    </w:rPr>
                    <w:t>explicar</w:t>
                  </w:r>
                </w:p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  <w:p w:rsidR="0017039E" w:rsidRPr="00944A85" w:rsidRDefault="0017039E" w:rsidP="0017039E">
                  <w:pPr>
                    <w:jc w:val="center"/>
                    <w:rPr>
                      <w:rFonts w:asciiTheme="majorHAnsi" w:eastAsia="Times New Roman" w:hAnsiTheme="majorHAnsi" w:cstheme="majorHAnsi"/>
                      <w:b/>
                      <w:sz w:val="18"/>
                      <w:szCs w:val="18"/>
                    </w:rPr>
                  </w:pPr>
                </w:p>
              </w:tc>
            </w:tr>
          </w:tbl>
          <w:p w:rsidR="0017039E" w:rsidRDefault="0017039E" w:rsidP="006B5F1D">
            <w:pPr>
              <w:shd w:val="clear" w:color="auto" w:fill="FFFFFF"/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>Identificación de aprendizajes previos</w:t>
            </w:r>
          </w:p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Definición de conceptos clave y construcción de organizador gráfico </w:t>
            </w:r>
          </w:p>
          <w:p w:rsidR="0017039E" w:rsidRDefault="0017039E" w:rsidP="00C41FBA">
            <w:pPr>
              <w:ind w:left="723"/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17039E" w:rsidRDefault="000B3259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25 </w:t>
            </w:r>
            <w:r w:rsidR="001E29B0">
              <w:rPr>
                <w:rFonts w:ascii="Arial" w:eastAsia="Arial" w:hAnsi="Arial" w:cs="Arial"/>
              </w:rPr>
              <w:t xml:space="preserve"> </w:t>
            </w:r>
            <w:r w:rsidR="0017039E">
              <w:rPr>
                <w:rFonts w:ascii="Arial" w:eastAsia="Arial" w:hAnsi="Arial" w:cs="Arial"/>
              </w:rPr>
              <w:t xml:space="preserve"> de marzo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Default="0017039E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  <w:hyperlink r:id="rId33" w:history="1">
              <w:r w:rsidR="006B5F1D">
                <w:rPr>
                  <w:rStyle w:val="Hipervnculo"/>
                </w:rPr>
                <w:t>https://www.lifeder.com/cardenismo/</w:t>
              </w:r>
            </w:hyperlink>
            <w:r w:rsidR="006B5F1D">
              <w:t xml:space="preserve">  </w:t>
            </w:r>
          </w:p>
          <w:p w:rsidR="0017039E" w:rsidRDefault="000B3259" w:rsidP="00C41FBA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Libro online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Recuperación de aprendizajes previos </w:t>
            </w:r>
          </w:p>
          <w:p w:rsidR="0017039E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17039E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7039E" w:rsidRDefault="00B1306C" w:rsidP="00B1306C">
            <w:r>
              <w:t xml:space="preserve">Representación gráfica de las aportaciones de Lázaro Cárdenas  </w:t>
            </w:r>
          </w:p>
          <w:p w:rsidR="006B5F1D" w:rsidRDefault="006B5F1D" w:rsidP="006B5F1D">
            <w:pPr>
              <w:pStyle w:val="Prrafodelista"/>
              <w:numPr>
                <w:ilvl w:val="0"/>
                <w:numId w:val="11"/>
              </w:numPr>
              <w:tabs>
                <w:tab w:val="left" w:pos="3293"/>
              </w:tabs>
              <w:rPr>
                <w:rFonts w:asciiTheme="majorHAnsi" w:hAnsiTheme="majorHAnsi" w:cstheme="majorHAnsi"/>
              </w:rPr>
            </w:pPr>
            <w:r>
              <w:t xml:space="preserve">Análisis de los mitos </w:t>
            </w:r>
            <w:r w:rsidRPr="0019046D">
              <w:rPr>
                <w:rFonts w:asciiTheme="majorHAnsi" w:hAnsiTheme="majorHAnsi" w:cstheme="majorHAnsi"/>
              </w:rPr>
              <w:t xml:space="preserve">Cárdenas expropió el petróleo </w:t>
            </w:r>
            <w:r w:rsidRPr="0019046D">
              <w:rPr>
                <w:rFonts w:asciiTheme="majorHAnsi" w:hAnsiTheme="majorHAnsi" w:cstheme="majorHAnsi"/>
              </w:rPr>
              <w:tab/>
            </w:r>
            <w:r>
              <w:rPr>
                <w:rFonts w:asciiTheme="majorHAnsi" w:hAnsiTheme="majorHAnsi" w:cstheme="majorHAnsi"/>
              </w:rPr>
              <w:t>y</w:t>
            </w:r>
            <w:r w:rsidRPr="0019046D">
              <w:rPr>
                <w:rFonts w:asciiTheme="majorHAnsi" w:hAnsiTheme="majorHAnsi" w:cstheme="majorHAnsi"/>
              </w:rPr>
              <w:t xml:space="preserve"> </w:t>
            </w:r>
          </w:p>
          <w:p w:rsidR="006B5F1D" w:rsidRPr="006B5F1D" w:rsidRDefault="006B5F1D" w:rsidP="00B1306C">
            <w:pPr>
              <w:pStyle w:val="Prrafodelista"/>
              <w:numPr>
                <w:ilvl w:val="0"/>
                <w:numId w:val="11"/>
              </w:numPr>
            </w:pPr>
            <w:r>
              <w:t xml:space="preserve">Cárdenas creó riqueza gracias a la reforma agraria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17039E" w:rsidRDefault="0017039E" w:rsidP="000B3259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  <w:r w:rsidR="000B3259">
              <w:rPr>
                <w:rFonts w:ascii="Arial" w:eastAsia="Arial" w:hAnsi="Arial" w:cs="Arial"/>
              </w:rPr>
              <w:t>14 y 15 de abril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Default="006B5F1D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Libro online “Los 100 mitos de la Historia de México”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Default="006B5F1D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Representación gráfica de los mitos y contenido de información </w:t>
            </w:r>
            <w:r w:rsidR="0017039E">
              <w:rPr>
                <w:rFonts w:ascii="Arial" w:eastAsia="Arial" w:hAnsi="Arial" w:cs="Arial"/>
              </w:rPr>
              <w:t xml:space="preserve"> </w:t>
            </w: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17039E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7039E" w:rsidRDefault="006B5F1D" w:rsidP="006B5F1D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>¿Qué fue el Cardenismo?</w:t>
            </w:r>
          </w:p>
          <w:p w:rsidR="0017039E" w:rsidRPr="006B5F1D" w:rsidRDefault="006B5F1D" w:rsidP="00C41FBA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>¿Quién fue Lázaro Cárdenas?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17039E" w:rsidRDefault="000B3259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15 de abril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Default="006B5F1D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Apunte completo y situación didáctica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Default="0017039E" w:rsidP="006B5F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Participación</w:t>
            </w:r>
            <w:r w:rsidR="006B5F1D">
              <w:rPr>
                <w:rFonts w:ascii="Arial" w:eastAsia="Arial" w:hAnsi="Arial" w:cs="Arial"/>
              </w:rPr>
              <w:t xml:space="preserve"> en la discusión sobre los mitos </w:t>
            </w:r>
          </w:p>
        </w:tc>
      </w:tr>
    </w:tbl>
    <w:p w:rsidR="0017039E" w:rsidRDefault="0017039E">
      <w:pPr>
        <w:rPr>
          <w:b/>
          <w:sz w:val="32"/>
          <w:szCs w:val="32"/>
        </w:rPr>
      </w:pPr>
    </w:p>
    <w:p w:rsidR="006B5F1D" w:rsidRDefault="006B5F1D">
      <w:pPr>
        <w:rPr>
          <w:b/>
          <w:sz w:val="32"/>
          <w:szCs w:val="32"/>
        </w:rPr>
      </w:pPr>
    </w:p>
    <w:tbl>
      <w:tblPr>
        <w:tblStyle w:val="ad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1998"/>
        <w:gridCol w:w="2679"/>
        <w:gridCol w:w="1581"/>
        <w:gridCol w:w="1680"/>
        <w:gridCol w:w="1701"/>
      </w:tblGrid>
      <w:tr w:rsidR="0017039E" w:rsidTr="00C41FBA">
        <w:trPr>
          <w:trHeight w:val="775"/>
        </w:trPr>
        <w:tc>
          <w:tcPr>
            <w:tcW w:w="4957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Tema/Bloque: (12)</w:t>
            </w:r>
          </w:p>
        </w:tc>
        <w:tc>
          <w:tcPr>
            <w:tcW w:w="1998" w:type="dxa"/>
            <w:shd w:val="clear" w:color="auto" w:fill="auto"/>
            <w:vAlign w:val="center"/>
          </w:tcPr>
          <w:p w:rsidR="0017039E" w:rsidRDefault="0017039E" w:rsidP="00C41FBA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V. PRESIDENCIALISMO Y ALTERNACIA POLÍTICA  </w:t>
            </w:r>
          </w:p>
        </w:tc>
        <w:tc>
          <w:tcPr>
            <w:tcW w:w="2679" w:type="dxa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Aprendizajes esperados: (13)</w:t>
            </w:r>
          </w:p>
        </w:tc>
        <w:tc>
          <w:tcPr>
            <w:tcW w:w="4962" w:type="dxa"/>
            <w:gridSpan w:val="3"/>
            <w:shd w:val="clear" w:color="auto" w:fill="F2F2F2"/>
            <w:vAlign w:val="center"/>
          </w:tcPr>
          <w:p w:rsidR="0017039E" w:rsidRDefault="00C618F7" w:rsidP="00C41FBA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Establece las diferencias entre el sistema presidencialista, los gobiernos del alternancia y el México actual, mediante el análisis de sus aspectos sociales, económicos y políticos, desarrollando una conciencia ciudadana y un pensamiento crítico en los distintos ámbitos en que se desarrolla </w:t>
            </w:r>
          </w:p>
        </w:tc>
      </w:tr>
      <w:tr w:rsidR="0017039E" w:rsidTr="00C41FBA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5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17039E" w:rsidTr="00C41FBA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APARENTE ESTABILIDAD (1940-1970)</w:t>
            </w:r>
          </w:p>
          <w:p w:rsidR="00AE4A12" w:rsidRDefault="00AE4A12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Organizador gráfico que incluye:</w:t>
            </w:r>
          </w:p>
          <w:p w:rsidR="00AE4A12" w:rsidRPr="00AE4A12" w:rsidRDefault="00AE4A12" w:rsidP="00AE4A12">
            <w:pPr>
              <w:pStyle w:val="Prrafodelista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shd w:val="clear" w:color="auto" w:fill="FFFFFF"/>
              </w:rPr>
            </w:pPr>
            <w:r w:rsidRPr="00AE4A12"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shd w:val="clear" w:color="auto" w:fill="FFFFFF"/>
              </w:rPr>
              <w:t xml:space="preserve">Periodos de gobierno que abarco: </w:t>
            </w:r>
          </w:p>
          <w:p w:rsidR="00AE4A12" w:rsidRPr="00AE4A12" w:rsidRDefault="00AE4A12" w:rsidP="00AE4A12">
            <w:pPr>
              <w:shd w:val="clear" w:color="auto" w:fill="FFFFFF"/>
              <w:jc w:val="both"/>
              <w:rPr>
                <w:rFonts w:asciiTheme="majorHAnsi" w:hAnsiTheme="majorHAnsi" w:cstheme="majorHAnsi"/>
                <w:color w:val="000000"/>
                <w:sz w:val="18"/>
                <w:szCs w:val="18"/>
                <w:shd w:val="clear" w:color="auto" w:fill="FFFFFF"/>
              </w:rPr>
            </w:pPr>
            <w:r w:rsidRPr="00AE4A12">
              <w:rPr>
                <w:rFonts w:asciiTheme="majorHAnsi" w:hAnsiTheme="majorHAnsi" w:cstheme="majorHAnsi"/>
                <w:color w:val="000000"/>
                <w:sz w:val="18"/>
                <w:szCs w:val="18"/>
                <w:shd w:val="clear" w:color="auto" w:fill="FFFFFF"/>
              </w:rPr>
              <w:t>Miguel Ávila Camacho (1940-1946), Miguel Alemán (1946-1952), Adolfo Ruiz Cortines (1952-1958), Adolfo López Mateos (1958-1964) y Gustavo Díaz Ordaz (1964-1970).</w:t>
            </w:r>
          </w:p>
          <w:p w:rsidR="00AE4A12" w:rsidRPr="00AE4A12" w:rsidRDefault="00AE4A12" w:rsidP="00AE4A12">
            <w:pPr>
              <w:shd w:val="clear" w:color="auto" w:fill="FFFFFF"/>
              <w:jc w:val="both"/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shd w:val="clear" w:color="auto" w:fill="FFFFFF"/>
              </w:rPr>
            </w:pPr>
          </w:p>
          <w:p w:rsidR="00AE4A12" w:rsidRPr="00AE4A12" w:rsidRDefault="00AE4A12" w:rsidP="00AE4A12">
            <w:pPr>
              <w:pStyle w:val="Prrafodelista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AE4A12"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shd w:val="clear" w:color="auto" w:fill="FFFFFF"/>
              </w:rPr>
              <w:t xml:space="preserve">Objetivos  </w:t>
            </w:r>
          </w:p>
          <w:p w:rsidR="00AE4A12" w:rsidRPr="00AE4A12" w:rsidRDefault="00AE4A12" w:rsidP="00AE4A12">
            <w:pPr>
              <w:pStyle w:val="Prrafodelista"/>
              <w:numPr>
                <w:ilvl w:val="0"/>
                <w:numId w:val="12"/>
              </w:numPr>
              <w:shd w:val="clear" w:color="auto" w:fill="FFFFFF"/>
              <w:jc w:val="both"/>
              <w:rPr>
                <w:rFonts w:ascii="Tahoma" w:hAnsi="Tahoma" w:cs="Tahoma"/>
                <w:b/>
                <w:color w:val="000000"/>
                <w:sz w:val="18"/>
                <w:szCs w:val="18"/>
              </w:rPr>
            </w:pPr>
            <w:r w:rsidRPr="00AE4A12"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shd w:val="clear" w:color="auto" w:fill="FFFFFF"/>
              </w:rPr>
              <w:t xml:space="preserve"> Fin del milagro mexicano</w:t>
            </w:r>
          </w:p>
          <w:p w:rsidR="00AE4A12" w:rsidRDefault="00AE4A12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17039E" w:rsidRP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17039E" w:rsidRDefault="0017039E" w:rsidP="00C41FBA">
            <w:pPr>
              <w:pStyle w:val="Ttulo1"/>
              <w:spacing w:before="120" w:after="120"/>
              <w:ind w:left="22" w:hanging="22"/>
              <w:outlineLvl w:val="0"/>
              <w:rPr>
                <w:sz w:val="22"/>
                <w:szCs w:val="22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>Identificación de aprendizajes previos</w:t>
            </w:r>
          </w:p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Definición de conceptos clave y construcción de organizador gráfico </w:t>
            </w:r>
          </w:p>
          <w:p w:rsidR="0017039E" w:rsidRDefault="0017039E" w:rsidP="00C41FBA">
            <w:pPr>
              <w:ind w:left="723"/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17039E" w:rsidRPr="00AE4A12" w:rsidRDefault="00CE2EA6" w:rsidP="001E29B0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16 </w:t>
            </w:r>
            <w:r w:rsidR="001E29B0" w:rsidRPr="00AE4A12">
              <w:rPr>
                <w:rFonts w:ascii="Arial" w:eastAsia="Arial" w:hAnsi="Arial" w:cs="Arial"/>
                <w:sz w:val="20"/>
                <w:szCs w:val="20"/>
              </w:rPr>
              <w:t xml:space="preserve"> de abril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Pr="00AE4A12" w:rsidRDefault="00313A15" w:rsidP="00AE4A12">
            <w:pPr>
              <w:spacing w:before="120" w:after="120"/>
              <w:rPr>
                <w:rFonts w:ascii="Tahoma" w:hAnsi="Tahoma" w:cs="Tahoma"/>
                <w:color w:val="003399"/>
                <w:sz w:val="20"/>
                <w:szCs w:val="20"/>
                <w:u w:val="single"/>
              </w:rPr>
            </w:pPr>
            <w:hyperlink r:id="rId34" w:anchor="ixzz6Ld7XG7Es" w:history="1">
              <w:r w:rsidR="00AE4A12" w:rsidRPr="00AE4A12">
                <w:rPr>
                  <w:rStyle w:val="Hipervnculo"/>
                  <w:rFonts w:ascii="Tahoma" w:hAnsi="Tahoma" w:cs="Tahoma"/>
                  <w:color w:val="003399"/>
                  <w:sz w:val="20"/>
                  <w:szCs w:val="20"/>
                </w:rPr>
                <w:t>https://concepto.de/milagro-mexicano/#ixzz6Ld7XG7Es</w:t>
              </w:r>
            </w:hyperlink>
          </w:p>
        </w:tc>
        <w:tc>
          <w:tcPr>
            <w:tcW w:w="1701" w:type="dxa"/>
            <w:shd w:val="clear" w:color="auto" w:fill="auto"/>
            <w:vAlign w:val="center"/>
          </w:tcPr>
          <w:p w:rsidR="0017039E" w:rsidRPr="00AE4A12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AE4A12">
              <w:rPr>
                <w:rFonts w:ascii="Arial" w:eastAsia="Arial" w:hAnsi="Arial" w:cs="Arial"/>
                <w:sz w:val="20"/>
                <w:szCs w:val="20"/>
              </w:rPr>
              <w:t xml:space="preserve">Recuperación de aprendizajes previos </w:t>
            </w:r>
          </w:p>
          <w:p w:rsidR="0017039E" w:rsidRPr="00AE4A12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17039E" w:rsidRPr="00AE4A12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17039E" w:rsidRPr="00AE4A12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Pr="00AE4A12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17039E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17039E" w:rsidRDefault="00AE4A12" w:rsidP="00AE4A1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Explicación de la aparente estabilidad económica en México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17039E" w:rsidRPr="00AE4A12" w:rsidRDefault="00CE2EA6" w:rsidP="00CE2EA6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21 </w:t>
            </w:r>
            <w:r w:rsidR="0017039E" w:rsidRPr="00AE4A12"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r w:rsidR="001E29B0" w:rsidRPr="00AE4A12">
              <w:rPr>
                <w:rFonts w:ascii="Arial" w:eastAsia="Arial" w:hAnsi="Arial" w:cs="Arial"/>
                <w:sz w:val="20"/>
                <w:szCs w:val="20"/>
              </w:rPr>
              <w:t>abril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Pr="00AE4A12" w:rsidRDefault="00313A15" w:rsidP="00C41FBA">
            <w:pPr>
              <w:spacing w:before="120" w:after="120"/>
              <w:rPr>
                <w:rFonts w:ascii="Arial" w:eastAsia="Arial" w:hAnsi="Arial" w:cs="Arial"/>
                <w:color w:val="2F5496" w:themeColor="accent1" w:themeShade="BF"/>
                <w:sz w:val="20"/>
                <w:szCs w:val="20"/>
              </w:rPr>
            </w:pPr>
            <w:hyperlink r:id="rId35" w:history="1">
              <w:r w:rsidR="00AE4A12" w:rsidRPr="00AE4A12">
                <w:rPr>
                  <w:rStyle w:val="Hipervnculo"/>
                  <w:rFonts w:ascii="Arial" w:eastAsia="Arial" w:hAnsi="Arial" w:cs="Arial"/>
                  <w:color w:val="034990" w:themeColor="hyperlink" w:themeShade="BF"/>
                  <w:sz w:val="20"/>
                  <w:szCs w:val="20"/>
                </w:rPr>
                <w:t>https://www.youtube.com/watch?app=desktop&amp;v=QpGSx6NdeRE</w:t>
              </w:r>
            </w:hyperlink>
            <w:r w:rsidR="00AE4A12">
              <w:rPr>
                <w:rFonts w:ascii="Arial" w:eastAsia="Arial" w:hAnsi="Arial" w:cs="Arial"/>
                <w:color w:val="2F5496" w:themeColor="accent1" w:themeShade="BF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Pr="00AE4A12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AE4A12">
              <w:rPr>
                <w:rFonts w:ascii="Arial" w:eastAsia="Arial" w:hAnsi="Arial" w:cs="Arial"/>
                <w:sz w:val="20"/>
                <w:szCs w:val="20"/>
              </w:rPr>
              <w:t xml:space="preserve">Libreta </w:t>
            </w:r>
          </w:p>
          <w:p w:rsidR="0017039E" w:rsidRPr="00AE4A12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AE4A12">
              <w:rPr>
                <w:rFonts w:ascii="Arial" w:eastAsia="Arial" w:hAnsi="Arial" w:cs="Arial"/>
                <w:sz w:val="20"/>
                <w:szCs w:val="20"/>
              </w:rPr>
              <w:t xml:space="preserve">Organizador gráfico </w:t>
            </w:r>
          </w:p>
        </w:tc>
      </w:tr>
      <w:tr w:rsidR="0017039E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0070C0"/>
            <w:vAlign w:val="center"/>
          </w:tcPr>
          <w:p w:rsidR="0017039E" w:rsidRDefault="0017039E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17039E" w:rsidRPr="00AE4A12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17039E" w:rsidRPr="00AE4A12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17039E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17039E" w:rsidRDefault="0017039E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gridSpan w:val="2"/>
            <w:shd w:val="clear" w:color="auto" w:fill="auto"/>
            <w:vAlign w:val="center"/>
          </w:tcPr>
          <w:p w:rsidR="0017039E" w:rsidRDefault="00C41FBA" w:rsidP="00C41FBA">
            <w:pPr>
              <w:ind w:left="723"/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>¿Qué fue el Milagro Mexicano?</w:t>
            </w:r>
          </w:p>
          <w:p w:rsidR="00C41FBA" w:rsidRDefault="00C41FBA" w:rsidP="00C41FBA">
            <w:pPr>
              <w:ind w:left="723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434343"/>
              </w:rPr>
              <w:t>¿Por qué se consideró que había estabilidad económica en el país?</w:t>
            </w:r>
          </w:p>
          <w:p w:rsidR="0017039E" w:rsidRDefault="0017039E" w:rsidP="00C41FBA">
            <w:pP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17039E" w:rsidRPr="00AE4A12" w:rsidRDefault="00CE2EA6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21 </w:t>
            </w:r>
            <w:r w:rsidR="001E29B0" w:rsidRPr="00AE4A12">
              <w:rPr>
                <w:rFonts w:ascii="Arial" w:eastAsia="Arial" w:hAnsi="Arial" w:cs="Arial"/>
                <w:sz w:val="20"/>
                <w:szCs w:val="20"/>
              </w:rPr>
              <w:t xml:space="preserve"> de abril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17039E" w:rsidRDefault="0017039E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17039E" w:rsidRPr="00AE4A12" w:rsidRDefault="00C41FBA" w:rsidP="00C618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Discusión en grupo y participación </w:t>
            </w:r>
          </w:p>
        </w:tc>
      </w:tr>
    </w:tbl>
    <w:p w:rsidR="0017039E" w:rsidRDefault="0017039E">
      <w:pPr>
        <w:rPr>
          <w:b/>
          <w:sz w:val="32"/>
          <w:szCs w:val="32"/>
        </w:rPr>
      </w:pPr>
    </w:p>
    <w:tbl>
      <w:tblPr>
        <w:tblStyle w:val="ad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C618F7" w:rsidTr="00C41FBA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C618F7" w:rsidTr="00C41FBA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CRISIS SOCIAL, ECONÓMICA Y POLÍTICA (1968-1982)</w:t>
            </w: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41FBA" w:rsidRDefault="00C41FBA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es-MX"/>
              </w:rPr>
              <w:drawing>
                <wp:inline distT="0" distB="0" distL="0" distR="0">
                  <wp:extent cx="2335159" cy="1487404"/>
                  <wp:effectExtent l="0" t="0" r="8255" b="0"/>
                  <wp:docPr id="7" name="Imagen 7" descr="Resultado de imagen para CRISIS SOCIAL, ECONÓMICA Y POLÍTICA (1968-1982)  linea de tiem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CRISIS SOCIAL, ECONÓMICA Y POLÍTICA (1968-1982)  linea de tiemp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26"/>
                          <a:stretch/>
                        </pic:blipFill>
                        <pic:spPr bwMode="auto">
                          <a:xfrm>
                            <a:off x="0" y="0"/>
                            <a:ext cx="2343834" cy="149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1FBA" w:rsidRDefault="00C41FBA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Pr="00CE2EA6" w:rsidRDefault="00C41FBA" w:rsidP="00CE2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  <w:lang w:val="es-MX"/>
              </w:rPr>
              <w:drawing>
                <wp:inline distT="0" distB="0" distL="0" distR="0">
                  <wp:extent cx="2693665" cy="2082404"/>
                  <wp:effectExtent l="0" t="0" r="0" b="0"/>
                  <wp:docPr id="6" name="Imagen 6" descr="Resultado de imagen para CRISIS SOCIAL, ECONÓMICA Y POLÍTICA (1968-1982) esqu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CRISIS SOCIAL, ECONÓMICA Y POLÍTICA (1968-1982) esqu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200" cy="2090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11499C" w:rsidRPr="00CE2EA6" w:rsidRDefault="0011499C" w:rsidP="0011499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Identificación de aprendizajes previos</w:t>
            </w:r>
          </w:p>
          <w:p w:rsidR="0011499C" w:rsidRPr="00CE2EA6" w:rsidRDefault="0011499C" w:rsidP="0011499C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Definición de conceptos clave y construcción de organizador gráfico </w:t>
            </w:r>
          </w:p>
          <w:p w:rsidR="00C618F7" w:rsidRPr="00CE2EA6" w:rsidRDefault="00C618F7" w:rsidP="00C41FBA">
            <w:pPr>
              <w:ind w:left="723"/>
              <w:rPr>
                <w:rFonts w:ascii="Arial" w:eastAsia="Arial" w:hAnsi="Arial" w:cs="Arial"/>
                <w:color w:val="000000" w:themeColor="text1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C618F7" w:rsidRPr="00CE2EA6" w:rsidRDefault="00CE2EA6" w:rsidP="00C41FBA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22</w:t>
            </w:r>
            <w:r w:rsidR="001E29B0"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 de abril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Pr="00CE2EA6" w:rsidRDefault="00C41FBA" w:rsidP="006B5F1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Libreta</w:t>
            </w:r>
          </w:p>
          <w:p w:rsidR="00C41FBA" w:rsidRPr="00CE2EA6" w:rsidRDefault="00C41FBA" w:rsidP="006B5F1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</w:t>
            </w:r>
          </w:p>
          <w:p w:rsidR="00C41FBA" w:rsidRPr="00CE2EA6" w:rsidRDefault="00C41FBA" w:rsidP="006B5F1D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Libro online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Pr="00AE4A12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AE4A12">
              <w:rPr>
                <w:rFonts w:ascii="Arial" w:eastAsia="Arial" w:hAnsi="Arial" w:cs="Arial"/>
                <w:sz w:val="20"/>
                <w:szCs w:val="20"/>
              </w:rPr>
              <w:t xml:space="preserve">Recuperación de aprendizajes previos </w:t>
            </w:r>
          </w:p>
          <w:p w:rsidR="00C618F7" w:rsidRPr="00AE4A12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Pr="00CE2EA6" w:rsidRDefault="00C618F7" w:rsidP="00C41FBA">
            <w:pPr>
              <w:jc w:val="center"/>
              <w:rPr>
                <w:rFonts w:ascii="Arial" w:eastAsia="Arial" w:hAnsi="Arial" w:cs="Arial"/>
                <w:b/>
                <w:color w:val="000000" w:themeColor="text1"/>
              </w:rPr>
            </w:pPr>
            <w:r w:rsidRPr="00CE2EA6">
              <w:rPr>
                <w:rFonts w:ascii="Arial" w:eastAsia="Arial" w:hAnsi="Arial" w:cs="Arial"/>
                <w:b/>
                <w:color w:val="000000" w:themeColor="text1"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Pr="00CE2EA6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Pr="00CE2EA6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C618F7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Pr="00CE2EA6" w:rsidRDefault="00C41FBA" w:rsidP="00C41FBA">
            <w:pPr>
              <w:rPr>
                <w:rFonts w:ascii="Arial" w:eastAsia="Arial" w:hAnsi="Arial" w:cs="Arial"/>
                <w:color w:val="000000" w:themeColor="text1"/>
              </w:rPr>
            </w:pPr>
            <w:r w:rsidRPr="00CE2EA6">
              <w:rPr>
                <w:rFonts w:ascii="Arial" w:eastAsia="Arial" w:hAnsi="Arial" w:cs="Arial"/>
                <w:color w:val="000000" w:themeColor="text1"/>
              </w:rPr>
              <w:t xml:space="preserve">Identificación, y análisis de causas y consecuencias de la crisis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Pr="00CE2EA6" w:rsidRDefault="00CE2EA6" w:rsidP="00CE2EA6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23  </w:t>
            </w:r>
            <w:r w:rsidR="001E29B0"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de abril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9E667E" w:rsidRPr="00CE2EA6" w:rsidRDefault="00C41FBA" w:rsidP="009E667E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</w:t>
            </w:r>
          </w:p>
          <w:p w:rsidR="009E667E" w:rsidRPr="00CE2EA6" w:rsidRDefault="00313A15" w:rsidP="009E667E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hyperlink r:id="rId38" w:history="1">
              <w:r w:rsidR="009E667E" w:rsidRPr="00CE2EA6">
                <w:rPr>
                  <w:rStyle w:val="Hipervnculo"/>
                  <w:rFonts w:ascii="Arial" w:eastAsia="Arial" w:hAnsi="Arial" w:cs="Arial"/>
                  <w:color w:val="000000" w:themeColor="text1"/>
                  <w:sz w:val="20"/>
                  <w:szCs w:val="20"/>
                </w:rPr>
                <w:t>https://www.youtube.com/watch?app=desktop&amp;v=yxVINOFOAI8</w:t>
              </w:r>
            </w:hyperlink>
          </w:p>
          <w:p w:rsidR="00C41FBA" w:rsidRPr="00CE2EA6" w:rsidRDefault="00C41FBA" w:rsidP="009E667E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libreta </w:t>
            </w:r>
          </w:p>
          <w:p w:rsidR="00C618F7" w:rsidRPr="00CE2EA6" w:rsidRDefault="00C618F7" w:rsidP="00C41FBA">
            <w:pPr>
              <w:spacing w:before="120" w:after="120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618F7" w:rsidRPr="00AE4A12" w:rsidRDefault="00C41FBA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Presentación del trabajo escrito y uso de</w:t>
            </w:r>
          </w:p>
          <w:p w:rsidR="00C618F7" w:rsidRPr="00AE4A12" w:rsidRDefault="00C41FBA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</w:t>
            </w:r>
            <w:r w:rsidR="00C618F7" w:rsidRPr="00AE4A12">
              <w:rPr>
                <w:rFonts w:ascii="Arial" w:eastAsia="Arial" w:hAnsi="Arial" w:cs="Arial"/>
                <w:sz w:val="20"/>
                <w:szCs w:val="20"/>
              </w:rPr>
              <w:t xml:space="preserve">rganizador gráfico 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Pr="00CE2EA6" w:rsidRDefault="00C618F7" w:rsidP="00C41FBA">
            <w:pPr>
              <w:jc w:val="center"/>
              <w:rPr>
                <w:rFonts w:ascii="Arial" w:eastAsia="Arial" w:hAnsi="Arial" w:cs="Arial"/>
                <w:b/>
                <w:color w:val="000000" w:themeColor="text1"/>
              </w:rPr>
            </w:pPr>
            <w:r w:rsidRPr="00CE2EA6">
              <w:rPr>
                <w:rFonts w:ascii="Arial" w:eastAsia="Arial" w:hAnsi="Arial" w:cs="Arial"/>
                <w:b/>
                <w:color w:val="000000" w:themeColor="text1"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Pr="00CE2EA6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Pr="00CE2EA6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C618F7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Pr="00CE2EA6" w:rsidRDefault="00C41FBA" w:rsidP="00C41FBA">
            <w:pPr>
              <w:rPr>
                <w:rFonts w:ascii="Arial" w:eastAsia="Arial" w:hAnsi="Arial" w:cs="Arial"/>
                <w:color w:val="000000" w:themeColor="text1"/>
              </w:rPr>
            </w:pPr>
            <w:r w:rsidRPr="00CE2EA6">
              <w:rPr>
                <w:rFonts w:ascii="Arial" w:eastAsia="Arial" w:hAnsi="Arial" w:cs="Arial"/>
                <w:color w:val="000000" w:themeColor="text1"/>
              </w:rPr>
              <w:t>¿En qué consistió la crisis en México de dicho periodo?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Pr="00CE2EA6" w:rsidRDefault="00CE2EA6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23</w:t>
            </w:r>
            <w:r w:rsidR="001E29B0"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de abril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Pr="00CE2EA6" w:rsidRDefault="00C41FBA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E2EA6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Apunte completo y situación didáctica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Pr="00CE2EA6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CE2EA6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CE2EA6" w:rsidRPr="00CE2EA6">
              <w:rPr>
                <w:rFonts w:ascii="Arial" w:eastAsia="Arial" w:hAnsi="Arial" w:cs="Arial"/>
                <w:sz w:val="20"/>
                <w:szCs w:val="20"/>
              </w:rPr>
              <w:t xml:space="preserve">Reflexión y contextualización de los acontecimientos </w:t>
            </w:r>
          </w:p>
        </w:tc>
      </w:tr>
      <w:tr w:rsidR="00C618F7" w:rsidTr="00C41FBA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C618F7" w:rsidTr="00C41FBA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TRANSICIÓN DEMOCRÁTICA (1982-2000)</w:t>
            </w:r>
          </w:p>
          <w:p w:rsidR="00C41FBA" w:rsidRDefault="00C41FBA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C41FBA" w:rsidRDefault="00C41FBA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Organizador gráfico</w:t>
            </w: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Pr="0017039E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Default="00C618F7" w:rsidP="00C41FBA">
            <w:pPr>
              <w:pStyle w:val="Ttulo1"/>
              <w:spacing w:before="120" w:after="120"/>
              <w:ind w:left="22" w:hanging="22"/>
              <w:outlineLvl w:val="0"/>
              <w:rPr>
                <w:sz w:val="22"/>
                <w:szCs w:val="22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>Identificación de aprendizajes previos</w:t>
            </w:r>
          </w:p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Definición de conceptos clave y construcción de organizador gráfico </w:t>
            </w:r>
          </w:p>
          <w:p w:rsidR="00C618F7" w:rsidRDefault="00C618F7" w:rsidP="0011499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Pr="002242B9" w:rsidRDefault="00CE2EA6" w:rsidP="000B3259">
            <w:pPr>
              <w:spacing w:before="120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28</w:t>
            </w:r>
            <w:r w:rsidR="000B3259" w:rsidRPr="002242B9">
              <w:rPr>
                <w:rFonts w:ascii="Arial" w:eastAsia="Arial" w:hAnsi="Arial" w:cs="Arial"/>
                <w:sz w:val="20"/>
                <w:szCs w:val="20"/>
              </w:rPr>
              <w:t xml:space="preserve"> de abril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2242B9" w:rsidRPr="00C41FBA" w:rsidRDefault="00AE4A12" w:rsidP="00C41FBA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Libreta</w:t>
            </w:r>
          </w:p>
          <w:p w:rsidR="002242B9" w:rsidRPr="00C41FBA" w:rsidRDefault="002242B9" w:rsidP="00C41FBA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</w:t>
            </w:r>
          </w:p>
          <w:p w:rsidR="00C618F7" w:rsidRPr="00C41FBA" w:rsidRDefault="002242B9" w:rsidP="00C41FBA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Libro online </w:t>
            </w:r>
            <w:r w:rsidR="00AE4A12"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Pr="00C41FBA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Recuperación de aprendizajes previos </w:t>
            </w:r>
          </w:p>
          <w:p w:rsidR="00C618F7" w:rsidRPr="00C41FBA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Pr="002242B9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Pr="00C41FBA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Pr="00C41FBA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C618F7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Default="002242B9" w:rsidP="00C41FBA">
            <w:pPr>
              <w:ind w:left="72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Explicación del proceso de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Pr="002242B9" w:rsidRDefault="00CE2EA6" w:rsidP="000B325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28 y 29 </w:t>
            </w:r>
            <w:r w:rsidR="000B3259" w:rsidRPr="002242B9">
              <w:rPr>
                <w:rFonts w:ascii="Arial" w:eastAsia="Arial" w:hAnsi="Arial" w:cs="Arial"/>
                <w:sz w:val="20"/>
                <w:szCs w:val="20"/>
              </w:rPr>
              <w:t xml:space="preserve"> de abril 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Pr="00C41FBA" w:rsidRDefault="00C41FBA" w:rsidP="00C41FBA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Libreta</w:t>
            </w:r>
          </w:p>
          <w:p w:rsidR="00C41FBA" w:rsidRPr="00C41FBA" w:rsidRDefault="00C41FBA" w:rsidP="00C41FBA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Hojas </w:t>
            </w:r>
          </w:p>
          <w:p w:rsidR="00C41FBA" w:rsidRPr="00C41FBA" w:rsidRDefault="00C41FBA" w:rsidP="00C41FBA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Libro online </w:t>
            </w:r>
          </w:p>
          <w:p w:rsidR="00C41FBA" w:rsidRPr="00C41FBA" w:rsidRDefault="00C41FBA" w:rsidP="00C41FBA">
            <w:pP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Video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Pr="00C41FBA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Libreta </w:t>
            </w:r>
          </w:p>
          <w:p w:rsidR="00C618F7" w:rsidRPr="00C41FBA" w:rsidRDefault="002242B9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</w:pPr>
            <w:r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Mapa secuenciados </w:t>
            </w:r>
            <w:r w:rsidR="00C618F7" w:rsidRPr="00C41FBA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Pr="002242B9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Pr="002242B9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Pr="002242B9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C618F7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Default="00C618F7" w:rsidP="00C41FBA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 xml:space="preserve">¿Qué </w:t>
            </w:r>
            <w:r w:rsidR="00C41FBA">
              <w:rPr>
                <w:rFonts w:ascii="Arial" w:eastAsia="Arial" w:hAnsi="Arial" w:cs="Arial"/>
                <w:color w:val="434343"/>
              </w:rPr>
              <w:t>es la transición democrática?</w:t>
            </w:r>
          </w:p>
          <w:p w:rsidR="00C41FBA" w:rsidRDefault="00C41FBA" w:rsidP="00C41FBA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>¿Cómo ocurrió este proceso?</w:t>
            </w:r>
          </w:p>
          <w:p w:rsidR="00C618F7" w:rsidRDefault="00C618F7" w:rsidP="00C41FBA">
            <w:pPr>
              <w:ind w:left="723"/>
              <w:rPr>
                <w:rFonts w:ascii="Arial" w:eastAsia="Arial" w:hAnsi="Arial" w:cs="Arial"/>
                <w:color w:val="FF0000"/>
              </w:rPr>
            </w:pPr>
          </w:p>
          <w:p w:rsidR="00C618F7" w:rsidRDefault="00C618F7" w:rsidP="00C41FBA">
            <w:pP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C618F7" w:rsidRPr="002242B9" w:rsidRDefault="00CE2EA6" w:rsidP="000B32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29</w:t>
            </w:r>
            <w:r w:rsidR="000B3259" w:rsidRPr="002242B9">
              <w:rPr>
                <w:rFonts w:ascii="Arial" w:eastAsia="Arial" w:hAnsi="Arial" w:cs="Arial"/>
                <w:sz w:val="20"/>
                <w:szCs w:val="20"/>
              </w:rPr>
              <w:t xml:space="preserve"> de abril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Pr="002242B9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 w:rsidRPr="002242B9">
              <w:rPr>
                <w:rFonts w:ascii="Arial" w:eastAsia="Arial" w:hAnsi="Arial" w:cs="Arial"/>
                <w:sz w:val="20"/>
                <w:szCs w:val="20"/>
              </w:rPr>
              <w:t>Libreta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Pr="002242B9" w:rsidRDefault="00C41FBA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Contextualización del tema </w:t>
            </w:r>
          </w:p>
        </w:tc>
      </w:tr>
    </w:tbl>
    <w:p w:rsidR="00C618F7" w:rsidRDefault="00C618F7">
      <w:pPr>
        <w:rPr>
          <w:b/>
          <w:sz w:val="32"/>
          <w:szCs w:val="32"/>
        </w:rPr>
      </w:pPr>
    </w:p>
    <w:p w:rsidR="00C41FBA" w:rsidRDefault="00C41FBA">
      <w:pPr>
        <w:rPr>
          <w:b/>
          <w:sz w:val="32"/>
          <w:szCs w:val="32"/>
        </w:rPr>
      </w:pPr>
    </w:p>
    <w:p w:rsidR="00C41FBA" w:rsidRDefault="00C41FBA">
      <w:pPr>
        <w:rPr>
          <w:b/>
          <w:sz w:val="32"/>
          <w:szCs w:val="32"/>
        </w:rPr>
      </w:pPr>
    </w:p>
    <w:p w:rsidR="00C618F7" w:rsidRDefault="00C618F7">
      <w:pPr>
        <w:rPr>
          <w:b/>
          <w:sz w:val="32"/>
          <w:szCs w:val="32"/>
        </w:rPr>
      </w:pPr>
    </w:p>
    <w:tbl>
      <w:tblPr>
        <w:tblStyle w:val="ad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C618F7" w:rsidTr="00C41FBA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C618F7" w:rsidTr="00C41FBA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ALTERNANCIA DEL PODER (2000-2012)</w:t>
            </w:r>
          </w:p>
          <w:p w:rsidR="00C41FBA" w:rsidRDefault="00C41FBA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41FBA" w:rsidRDefault="00C41FBA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jc w:val="center"/>
              <w:rPr>
                <w:rFonts w:ascii="Arial" w:eastAsia="Arial" w:hAnsi="Arial" w:cs="Arial"/>
                <w:color w:val="000000"/>
              </w:rPr>
            </w:pPr>
          </w:p>
          <w:p w:rsidR="00C41FBA" w:rsidRDefault="00C41FBA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Organizador gráfico</w:t>
            </w:r>
          </w:p>
          <w:p w:rsidR="00C41FBA" w:rsidRDefault="00C41FBA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Pr="0017039E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Default="00C618F7" w:rsidP="00C41FBA">
            <w:pPr>
              <w:pStyle w:val="Ttulo1"/>
              <w:spacing w:before="120" w:after="120"/>
              <w:ind w:left="22" w:hanging="22"/>
              <w:outlineLvl w:val="0"/>
              <w:rPr>
                <w:sz w:val="22"/>
                <w:szCs w:val="22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>Identificación de aprendizajes previos</w:t>
            </w:r>
          </w:p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Definición de conceptos clave y construcción de organizador gráfico </w:t>
            </w:r>
          </w:p>
          <w:p w:rsidR="00C618F7" w:rsidRDefault="00C618F7" w:rsidP="0011499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E2EA6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  <w:r w:rsidR="00C41FBA">
              <w:rPr>
                <w:rFonts w:ascii="Arial" w:eastAsia="Arial" w:hAnsi="Arial" w:cs="Arial"/>
              </w:rPr>
              <w:t xml:space="preserve"> de abril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C618F7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CE2EA6" w:rsidRDefault="00CE2EA6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Página web </w:t>
            </w:r>
          </w:p>
          <w:p w:rsidR="00CE2EA6" w:rsidRDefault="00CE2EA6" w:rsidP="00C41FBA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 xml:space="preserve">Video </w:t>
            </w:r>
          </w:p>
          <w:p w:rsidR="00C618F7" w:rsidRDefault="00C618F7" w:rsidP="00C41FBA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618F7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Recuperación de aprendizajes previos </w:t>
            </w:r>
          </w:p>
          <w:p w:rsidR="00C618F7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C618F7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Default="00CE2EA6" w:rsidP="00AF1F0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Explica</w:t>
            </w:r>
            <w:r w:rsidR="00AF1F0D">
              <w:rPr>
                <w:rFonts w:ascii="Arial" w:eastAsia="Arial" w:hAnsi="Arial" w:cs="Arial"/>
              </w:rPr>
              <w:t>ción de las causas y consecuencias de</w:t>
            </w:r>
            <w:r>
              <w:rPr>
                <w:rFonts w:ascii="Arial" w:eastAsia="Arial" w:hAnsi="Arial" w:cs="Arial"/>
              </w:rPr>
              <w:t xml:space="preserve"> la alternancia del poder </w:t>
            </w:r>
            <w:r w:rsidR="00AF1F0D">
              <w:rPr>
                <w:rFonts w:ascii="Arial" w:eastAsia="Arial" w:hAnsi="Arial" w:cs="Arial"/>
              </w:rPr>
              <w:t>y el proceso</w:t>
            </w:r>
          </w:p>
          <w:p w:rsidR="00AF1F0D" w:rsidRDefault="00AF1F0D" w:rsidP="00AF1F0D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E2EA6" w:rsidP="00CE2EA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05</w:t>
            </w:r>
            <w:r w:rsidR="00C41FBA">
              <w:rPr>
                <w:rFonts w:ascii="Arial" w:eastAsia="Arial" w:hAnsi="Arial" w:cs="Arial"/>
              </w:rPr>
              <w:t xml:space="preserve"> de </w:t>
            </w:r>
            <w:r>
              <w:rPr>
                <w:rFonts w:ascii="Arial" w:eastAsia="Arial" w:hAnsi="Arial" w:cs="Arial"/>
              </w:rPr>
              <w:t>mayo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CE2EA6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CE2EA6" w:rsidRDefault="00CE2EA6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Video </w:t>
            </w:r>
          </w:p>
          <w:p w:rsidR="00CE2EA6" w:rsidRDefault="00CE2EA6" w:rsidP="00C41FBA">
            <w:pPr>
              <w:spacing w:before="120" w:after="120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618F7" w:rsidRDefault="00CE2EA6" w:rsidP="00CE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Representación de la información en un o</w:t>
            </w:r>
            <w:r w:rsidR="00C618F7">
              <w:rPr>
                <w:rFonts w:ascii="Arial" w:eastAsia="Arial" w:hAnsi="Arial" w:cs="Arial"/>
              </w:rPr>
              <w:t xml:space="preserve">rganizador gráfico 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C618F7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AF1F0D" w:rsidRDefault="00C618F7" w:rsidP="00AF1F0D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>¿</w:t>
            </w:r>
            <w:r w:rsidR="00AF1F0D">
              <w:rPr>
                <w:rFonts w:ascii="Arial" w:eastAsia="Arial" w:hAnsi="Arial" w:cs="Arial"/>
                <w:color w:val="434343"/>
              </w:rPr>
              <w:t>Cómo fue el proceso de la alternancia del poder?</w:t>
            </w:r>
          </w:p>
          <w:p w:rsidR="00C618F7" w:rsidRDefault="00AF1F0D" w:rsidP="00AF1F0D">
            <w:p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color w:val="434343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</w:rPr>
              <w:t xml:space="preserve">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618F7" w:rsidP="00CE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05 de </w:t>
            </w:r>
            <w:r w:rsidR="00CE2EA6">
              <w:rPr>
                <w:rFonts w:ascii="Arial" w:eastAsia="Arial" w:hAnsi="Arial" w:cs="Arial"/>
              </w:rPr>
              <w:t>mayo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Participación</w:t>
            </w:r>
          </w:p>
          <w:p w:rsidR="00C618F7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Comprensión de conceptos, identificación de personajes </w:t>
            </w:r>
          </w:p>
        </w:tc>
      </w:tr>
    </w:tbl>
    <w:p w:rsidR="00C618F7" w:rsidRDefault="00C618F7">
      <w:pPr>
        <w:rPr>
          <w:b/>
          <w:sz w:val="32"/>
          <w:szCs w:val="32"/>
        </w:rPr>
      </w:pPr>
    </w:p>
    <w:p w:rsidR="0017039E" w:rsidRDefault="0017039E">
      <w:pPr>
        <w:rPr>
          <w:b/>
          <w:sz w:val="32"/>
          <w:szCs w:val="32"/>
        </w:rPr>
      </w:pPr>
    </w:p>
    <w:p w:rsidR="00AF1F0D" w:rsidRDefault="00AF1F0D">
      <w:pPr>
        <w:rPr>
          <w:b/>
          <w:sz w:val="32"/>
          <w:szCs w:val="32"/>
        </w:rPr>
      </w:pPr>
    </w:p>
    <w:tbl>
      <w:tblPr>
        <w:tblStyle w:val="ad"/>
        <w:tblW w:w="14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4677"/>
        <w:gridCol w:w="1581"/>
        <w:gridCol w:w="1680"/>
        <w:gridCol w:w="1701"/>
      </w:tblGrid>
      <w:tr w:rsidR="00C618F7" w:rsidTr="00C41FBA">
        <w:trPr>
          <w:trHeight w:val="559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Contenidos específicos y/o Centrales (14)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Secuencia Didáctica (15)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</w:p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Virtual (15A)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Fecha (15B)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Materiales (15C)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Evaluación (15D)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Actividades de inicio (15.1)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</w:rPr>
            </w:pPr>
          </w:p>
        </w:tc>
      </w:tr>
      <w:tr w:rsidR="00C618F7" w:rsidTr="00C41FBA">
        <w:trPr>
          <w:trHeight w:val="1302"/>
        </w:trPr>
        <w:tc>
          <w:tcPr>
            <w:tcW w:w="4957" w:type="dxa"/>
            <w:vMerge w:val="restart"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MÉXICO EN EL CONCIERTO INTERNACIONAL DE LAS REFORMAS ESTRUCTURALES (2021-2018)</w:t>
            </w:r>
          </w:p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AF1F0D" w:rsidRDefault="00AF1F0D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</w:p>
          <w:p w:rsidR="00AF1F0D" w:rsidRPr="0017039E" w:rsidRDefault="00AF1F0D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5"/>
                <w:tab w:val="left" w:pos="536"/>
              </w:tabs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Organizador gráfico </w:t>
            </w:r>
          </w:p>
          <w:p w:rsidR="00C618F7" w:rsidRDefault="00C618F7" w:rsidP="00C41FBA">
            <w:pPr>
              <w:pStyle w:val="Ttulo1"/>
              <w:spacing w:before="120" w:after="120"/>
              <w:ind w:left="22" w:hanging="22"/>
              <w:outlineLvl w:val="0"/>
              <w:rPr>
                <w:sz w:val="22"/>
                <w:szCs w:val="22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>Identificación de aprendizajes previos</w:t>
            </w:r>
          </w:p>
          <w:p w:rsidR="0011499C" w:rsidRPr="0011499C" w:rsidRDefault="0011499C" w:rsidP="0011499C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11499C">
              <w:rPr>
                <w:rFonts w:ascii="Arial" w:eastAsia="Arial" w:hAnsi="Arial" w:cs="Arial"/>
                <w:sz w:val="20"/>
                <w:szCs w:val="20"/>
              </w:rPr>
              <w:t xml:space="preserve">Definición de conceptos clave y construcción de organizador gráfico </w:t>
            </w:r>
          </w:p>
          <w:p w:rsidR="00C618F7" w:rsidRDefault="00C618F7" w:rsidP="0011499C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E2EA6" w:rsidP="00CE2EA6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 de abril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C618F7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  <w:p w:rsidR="00AF1F0D" w:rsidRDefault="00AF1F0D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Libro online </w:t>
            </w:r>
          </w:p>
          <w:p w:rsidR="00AF1F0D" w:rsidRDefault="00AF1F0D" w:rsidP="00C41FBA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 xml:space="preserve">Videos </w:t>
            </w:r>
          </w:p>
          <w:p w:rsidR="00C618F7" w:rsidRDefault="00C618F7" w:rsidP="00C41FBA">
            <w:pPr>
              <w:spacing w:before="120" w:after="120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C618F7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Recuperación de aprendizajes previos </w:t>
            </w:r>
          </w:p>
          <w:p w:rsidR="00C618F7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FF0000"/>
              </w:rPr>
            </w:pP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desarrollo (15.2)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</w:rPr>
            </w:pPr>
          </w:p>
        </w:tc>
      </w:tr>
      <w:tr w:rsidR="00C618F7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Default="00AF1F0D" w:rsidP="00AF1F0D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Explicación de México en el contexto internacional y reformas estructurales </w:t>
            </w:r>
          </w:p>
          <w:p w:rsidR="00AF1F0D" w:rsidRDefault="00AF1F0D" w:rsidP="00AF1F0D">
            <w:pPr>
              <w:rPr>
                <w:rFonts w:ascii="Arial" w:eastAsia="Arial" w:hAnsi="Arial" w:cs="Arial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E2EA6" w:rsidP="00CE2EA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 y 19 de mayo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AF1F0D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Video</w:t>
            </w:r>
          </w:p>
          <w:p w:rsidR="00AF1F0D" w:rsidRDefault="00AF1F0D" w:rsidP="00C41FBA">
            <w:pPr>
              <w:spacing w:before="120"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Libreta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618F7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Organizador gráfico </w:t>
            </w:r>
          </w:p>
        </w:tc>
      </w:tr>
      <w:tr w:rsidR="00C618F7" w:rsidTr="00C41FBA">
        <w:trPr>
          <w:trHeight w:val="397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4677" w:type="dxa"/>
            <w:shd w:val="clear" w:color="auto" w:fill="0070C0"/>
            <w:vAlign w:val="center"/>
          </w:tcPr>
          <w:p w:rsidR="00C618F7" w:rsidRDefault="00C618F7" w:rsidP="00C41FBA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de cierre (15.3)</w:t>
            </w:r>
          </w:p>
        </w:tc>
        <w:tc>
          <w:tcPr>
            <w:tcW w:w="158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680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FF0000"/>
              </w:rPr>
            </w:pPr>
          </w:p>
        </w:tc>
      </w:tr>
      <w:tr w:rsidR="00C618F7" w:rsidTr="00C41FBA">
        <w:trPr>
          <w:trHeight w:val="454"/>
        </w:trPr>
        <w:tc>
          <w:tcPr>
            <w:tcW w:w="4957" w:type="dxa"/>
            <w:vMerge/>
            <w:shd w:val="clear" w:color="auto" w:fill="0070C0"/>
            <w:vAlign w:val="center"/>
          </w:tcPr>
          <w:p w:rsidR="00C618F7" w:rsidRDefault="00C618F7" w:rsidP="00C41F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color w:val="FF0000"/>
              </w:rPr>
            </w:pPr>
          </w:p>
        </w:tc>
        <w:tc>
          <w:tcPr>
            <w:tcW w:w="4677" w:type="dxa"/>
            <w:shd w:val="clear" w:color="auto" w:fill="auto"/>
            <w:vAlign w:val="center"/>
          </w:tcPr>
          <w:p w:rsidR="00C618F7" w:rsidRDefault="00C618F7" w:rsidP="00AF1F0D">
            <w:pPr>
              <w:rPr>
                <w:rFonts w:ascii="Arial" w:eastAsia="Arial" w:hAnsi="Arial" w:cs="Arial"/>
                <w:color w:val="434343"/>
              </w:rPr>
            </w:pPr>
            <w:r>
              <w:rPr>
                <w:rFonts w:ascii="Arial" w:eastAsia="Arial" w:hAnsi="Arial" w:cs="Arial"/>
                <w:color w:val="434343"/>
              </w:rPr>
              <w:t>¿</w:t>
            </w:r>
            <w:r w:rsidR="00AF1F0D">
              <w:rPr>
                <w:rFonts w:ascii="Arial" w:eastAsia="Arial" w:hAnsi="Arial" w:cs="Arial"/>
                <w:color w:val="434343"/>
              </w:rPr>
              <w:t>Cuáles han sido las últimas reformas estructurales y cuáles son su</w:t>
            </w:r>
            <w:r w:rsidR="008C14F9">
              <w:rPr>
                <w:rFonts w:ascii="Arial" w:eastAsia="Arial" w:hAnsi="Arial" w:cs="Arial"/>
                <w:color w:val="434343"/>
              </w:rPr>
              <w:t>s</w:t>
            </w:r>
            <w:bookmarkStart w:id="2" w:name="_GoBack"/>
            <w:bookmarkEnd w:id="2"/>
            <w:r w:rsidR="00AF1F0D">
              <w:rPr>
                <w:rFonts w:ascii="Arial" w:eastAsia="Arial" w:hAnsi="Arial" w:cs="Arial"/>
                <w:color w:val="434343"/>
              </w:rPr>
              <w:t xml:space="preserve"> principios?</w:t>
            </w:r>
          </w:p>
          <w:p w:rsidR="00C618F7" w:rsidRDefault="00C618F7" w:rsidP="00C41FBA">
            <w:pPr>
              <w:ind w:left="723"/>
              <w:rPr>
                <w:rFonts w:ascii="Arial" w:eastAsia="Arial" w:hAnsi="Arial" w:cs="Arial"/>
                <w:color w:val="FF0000"/>
              </w:rPr>
            </w:pPr>
          </w:p>
          <w:p w:rsidR="00C618F7" w:rsidRDefault="00C618F7" w:rsidP="00C41FBA">
            <w:pPr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581" w:type="dxa"/>
            <w:shd w:val="clear" w:color="auto" w:fill="auto"/>
            <w:vAlign w:val="center"/>
          </w:tcPr>
          <w:p w:rsidR="00C618F7" w:rsidRDefault="00CE2EA6" w:rsidP="00CE2E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 de mayo</w:t>
            </w:r>
          </w:p>
        </w:tc>
        <w:tc>
          <w:tcPr>
            <w:tcW w:w="1680" w:type="dxa"/>
            <w:shd w:val="clear" w:color="auto" w:fill="auto"/>
            <w:vAlign w:val="center"/>
          </w:tcPr>
          <w:p w:rsidR="00C618F7" w:rsidRDefault="00C618F7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Libreta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F1F0D" w:rsidRDefault="00AF1F0D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Comprensión de los aprendizajes </w:t>
            </w:r>
          </w:p>
          <w:p w:rsidR="00C618F7" w:rsidRDefault="00AF1F0D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Participación </w:t>
            </w:r>
          </w:p>
          <w:p w:rsidR="00AF1F0D" w:rsidRDefault="00AF1F0D" w:rsidP="00C41F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</w:rPr>
            </w:pPr>
          </w:p>
        </w:tc>
      </w:tr>
    </w:tbl>
    <w:p w:rsidR="00C618F7" w:rsidRDefault="00C618F7" w:rsidP="00AE4A12">
      <w:pPr>
        <w:rPr>
          <w:b/>
          <w:sz w:val="32"/>
          <w:szCs w:val="32"/>
        </w:rPr>
      </w:pPr>
    </w:p>
    <w:p w:rsidR="00CE2EA6" w:rsidRDefault="00CE2EA6" w:rsidP="00AE4A1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Nota: las fechas pueden cambiar según las fechas de los proyectos </w:t>
      </w:r>
    </w:p>
    <w:sectPr w:rsidR="00CE2EA6">
      <w:headerReference w:type="default" r:id="rId39"/>
      <w:footerReference w:type="default" r:id="rId40"/>
      <w:pgSz w:w="16838" w:h="11906" w:orient="landscape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A15" w:rsidRDefault="00313A15">
      <w:pPr>
        <w:spacing w:after="0" w:line="240" w:lineRule="auto"/>
      </w:pPr>
      <w:r>
        <w:separator/>
      </w:r>
    </w:p>
  </w:endnote>
  <w:endnote w:type="continuationSeparator" w:id="0">
    <w:p w:rsidR="00313A15" w:rsidRDefault="00313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FBA" w:rsidRDefault="00C41F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13A15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-710563</wp:posOffset>
          </wp:positionH>
          <wp:positionV relativeFrom="paragraph">
            <wp:posOffset>-828511</wp:posOffset>
          </wp:positionV>
          <wp:extent cx="2259160" cy="1620765"/>
          <wp:effectExtent l="0" t="0" r="0" b="0"/>
          <wp:wrapNone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35053" b="42390"/>
                  <a:stretch>
                    <a:fillRect/>
                  </a:stretch>
                </pic:blipFill>
                <pic:spPr>
                  <a:xfrm>
                    <a:off x="0" y="0"/>
                    <a:ext cx="2259160" cy="16207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41FBA" w:rsidRDefault="00C41F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61312" behindDoc="0" locked="0" layoutInCell="1" hidden="0" allowOverlap="1">
          <wp:simplePos x="0" y="0"/>
          <wp:positionH relativeFrom="column">
            <wp:posOffset>347703</wp:posOffset>
          </wp:positionH>
          <wp:positionV relativeFrom="paragraph">
            <wp:posOffset>710980</wp:posOffset>
          </wp:positionV>
          <wp:extent cx="2558574" cy="613156"/>
          <wp:effectExtent l="0" t="0" r="0" b="0"/>
          <wp:wrapSquare wrapText="bothSides" distT="0" distB="0" distL="0" distR="0"/>
          <wp:docPr id="24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58574" cy="6131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622300</wp:posOffset>
              </wp:positionH>
              <wp:positionV relativeFrom="paragraph">
                <wp:posOffset>127000</wp:posOffset>
              </wp:positionV>
              <wp:extent cx="9346515" cy="465373"/>
              <wp:effectExtent l="0" t="0" r="0" b="0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79093" y="3553664"/>
                        <a:ext cx="9333815" cy="452673"/>
                      </a:xfrm>
                      <a:prstGeom prst="rect">
                        <a:avLst/>
                      </a:prstGeom>
                      <a:solidFill>
                        <a:srgbClr val="757070"/>
                      </a:solidFill>
                      <a:ln w="12700" cap="flat" cmpd="sng">
                        <a:solidFill>
                          <a:srgbClr val="75707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:rsidR="00C41FBA" w:rsidRDefault="00C41FBA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3" o:spid="_x0000_s1026" style="position:absolute;margin-left:49pt;margin-top:10pt;width:735.95pt;height:36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" fillcolor="#757070" strokecolor="#757070" strokeweight="1pt">
              <v:stroke startarrowwidth="narrow" startarrowlength="short" endarrowwidth="narrow" endarrowlength="short"/>
              <v:textbox inset="2.53958mm,2.53958mm,2.53958mm,2.53958mm">
                <w:txbxContent>
                  <w:p w:rsidR="00C41FBA" w:rsidRDefault="00C41FBA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>
              <wp:simplePos x="0" y="0"/>
              <wp:positionH relativeFrom="column">
                <wp:posOffset>5168900</wp:posOffset>
              </wp:positionH>
              <wp:positionV relativeFrom="paragraph">
                <wp:posOffset>177800</wp:posOffset>
              </wp:positionV>
              <wp:extent cx="4606856" cy="389770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47335" y="3589878"/>
                        <a:ext cx="4597331" cy="380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41FBA" w:rsidRDefault="00C41FBA">
                          <w:pPr>
                            <w:spacing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SUBSECRETARIA DE EDUCACIÓN MEDIA SUPERIOR</w:t>
                          </w:r>
                        </w:p>
                        <w:p w:rsidR="00C41FBA" w:rsidRDefault="00C41FBA">
                          <w:pPr>
                            <w:spacing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color w:val="FFFFFF"/>
                              <w:sz w:val="18"/>
                            </w:rPr>
                            <w:t>DIRECCIÓN GENERAL DE FORTALECIMIENTO ACADÉMICO DE EDUCACIÓN MEDIA SUPERIOR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2" o:spid="_x0000_s1027" style="position:absolute;margin-left:407pt;margin-top:14pt;width:362.75pt;height:30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" filled="f" stroked="f">
              <v:textbox inset="2.53958mm,1.2694mm,2.53958mm,1.2694mm">
                <w:txbxContent>
                  <w:p w:rsidR="00C41FBA" w:rsidRDefault="00C41FBA">
                    <w:pPr>
                      <w:spacing w:line="240" w:lineRule="auto"/>
                      <w:jc w:val="right"/>
                      <w:textDirection w:val="btLr"/>
                    </w:pPr>
                    <w:r>
                      <w:rPr>
                        <w:color w:val="FFFFFF"/>
                        <w:sz w:val="18"/>
                      </w:rPr>
                      <w:t>SUBSECRETARIA DE EDUCACIÓN MEDIA SUPERIOR</w:t>
                    </w:r>
                  </w:p>
                  <w:p w:rsidR="00C41FBA" w:rsidRDefault="00C41FBA">
                    <w:pPr>
                      <w:spacing w:line="240" w:lineRule="auto"/>
                      <w:jc w:val="right"/>
                      <w:textDirection w:val="btLr"/>
                    </w:pPr>
                    <w:r>
                      <w:rPr>
                        <w:color w:val="FFFFFF"/>
                        <w:sz w:val="18"/>
                      </w:rPr>
                      <w:t>DIRECCIÓN GENERAL DE FORTALECIMIENTO ACADÉMICO DE EDUCACIÓN MEDIA SUPERIOR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A15" w:rsidRDefault="00313A15">
      <w:pPr>
        <w:spacing w:after="0" w:line="240" w:lineRule="auto"/>
      </w:pPr>
      <w:r>
        <w:separator/>
      </w:r>
    </w:p>
  </w:footnote>
  <w:footnote w:type="continuationSeparator" w:id="0">
    <w:p w:rsidR="00313A15" w:rsidRDefault="00313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FBA" w:rsidRDefault="00C41FBA">
    <w:pPr>
      <w:pBdr>
        <w:top w:val="nil"/>
        <w:left w:val="nil"/>
        <w:bottom w:val="nil"/>
        <w:right w:val="nil"/>
        <w:between w:val="nil"/>
      </w:pBdr>
      <w:tabs>
        <w:tab w:val="center" w:pos="8460"/>
        <w:tab w:val="left" w:pos="9075"/>
      </w:tabs>
      <w:spacing w:after="60" w:line="240" w:lineRule="auto"/>
      <w:ind w:left="142"/>
      <w:jc w:val="center"/>
      <w:rPr>
        <w:rFonts w:ascii="Times New Roman" w:eastAsia="Times New Roman" w:hAnsi="Times New Roman" w:cs="Times New Roman"/>
        <w:b/>
        <w:color w:val="0070C0"/>
        <w:sz w:val="36"/>
        <w:szCs w:val="36"/>
      </w:rPr>
    </w:pPr>
    <w:r>
      <w:rPr>
        <w:rFonts w:ascii="Times New Roman" w:eastAsia="Times New Roman" w:hAnsi="Times New Roman" w:cs="Times New Roman"/>
        <w:b/>
        <w:color w:val="0070C0"/>
        <w:sz w:val="36"/>
        <w:szCs w:val="36"/>
      </w:rPr>
      <w:t>COLEGIO GAUDÍ</w:t>
    </w:r>
    <w:r>
      <w:rPr>
        <w:noProof/>
        <w:lang w:val="es-MX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7192086</wp:posOffset>
          </wp:positionH>
          <wp:positionV relativeFrom="paragraph">
            <wp:posOffset>-249554</wp:posOffset>
          </wp:positionV>
          <wp:extent cx="2027555" cy="451485"/>
          <wp:effectExtent l="0" t="0" r="0" b="0"/>
          <wp:wrapSquare wrapText="bothSides" distT="0" distB="0" distL="0" distR="0"/>
          <wp:docPr id="16" name="image1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7555" cy="451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-68875</wp:posOffset>
          </wp:positionH>
          <wp:positionV relativeFrom="paragraph">
            <wp:posOffset>-150620</wp:posOffset>
          </wp:positionV>
          <wp:extent cx="1730821" cy="414787"/>
          <wp:effectExtent l="0" t="0" r="0" b="0"/>
          <wp:wrapSquare wrapText="bothSides" distT="0" distB="0" distL="0" distR="0"/>
          <wp:docPr id="3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0821" cy="4147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41FBA" w:rsidRDefault="00C41FBA">
    <w:pPr>
      <w:pBdr>
        <w:top w:val="nil"/>
        <w:left w:val="nil"/>
        <w:bottom w:val="nil"/>
        <w:right w:val="nil"/>
        <w:between w:val="nil"/>
      </w:pBdr>
      <w:tabs>
        <w:tab w:val="center" w:pos="8460"/>
        <w:tab w:val="left" w:pos="9075"/>
      </w:tabs>
      <w:spacing w:after="60" w:line="240" w:lineRule="auto"/>
      <w:ind w:left="142"/>
      <w:jc w:val="center"/>
      <w:rPr>
        <w:rFonts w:ascii="Times New Roman" w:eastAsia="Times New Roman" w:hAnsi="Times New Roman" w:cs="Times New Roman"/>
        <w:b/>
        <w:smallCaps/>
      </w:rPr>
    </w:pPr>
    <w:r>
      <w:rPr>
        <w:rFonts w:ascii="Times New Roman" w:eastAsia="Times New Roman" w:hAnsi="Times New Roman" w:cs="Times New Roman"/>
        <w:b/>
        <w:smallCaps/>
      </w:rPr>
      <w:t>CCT. 15PBH6153M</w:t>
    </w:r>
  </w:p>
  <w:p w:rsidR="00C41FBA" w:rsidRDefault="00C41FBA">
    <w:pPr>
      <w:pBdr>
        <w:top w:val="nil"/>
        <w:left w:val="nil"/>
        <w:bottom w:val="nil"/>
        <w:right w:val="nil"/>
        <w:between w:val="nil"/>
      </w:pBdr>
      <w:tabs>
        <w:tab w:val="center" w:pos="8460"/>
        <w:tab w:val="left" w:pos="9075"/>
      </w:tabs>
      <w:spacing w:after="60" w:line="240" w:lineRule="auto"/>
      <w:ind w:left="142"/>
      <w:jc w:val="center"/>
      <w:rPr>
        <w:rFonts w:ascii="Times New Roman" w:eastAsia="Times New Roman" w:hAnsi="Times New Roman" w:cs="Times New Roman"/>
        <w:b/>
        <w:smallCaps/>
        <w:color w:val="000000"/>
      </w:rPr>
    </w:pPr>
    <w:r>
      <w:rPr>
        <w:rFonts w:ascii="Times New Roman" w:eastAsia="Times New Roman" w:hAnsi="Times New Roman" w:cs="Times New Roman"/>
        <w:b/>
        <w:smallCaps/>
        <w:color w:val="000000"/>
      </w:rPr>
      <w:t xml:space="preserve">BACHILLERATO GENERAL </w:t>
    </w:r>
  </w:p>
  <w:p w:rsidR="00C41FBA" w:rsidRPr="00D65270" w:rsidRDefault="00C41FBA">
    <w:pPr>
      <w:pBdr>
        <w:top w:val="nil"/>
        <w:left w:val="nil"/>
        <w:bottom w:val="nil"/>
        <w:right w:val="nil"/>
        <w:between w:val="nil"/>
      </w:pBdr>
      <w:tabs>
        <w:tab w:val="center" w:pos="8460"/>
        <w:tab w:val="left" w:pos="9075"/>
      </w:tabs>
      <w:spacing w:after="120" w:line="240" w:lineRule="auto"/>
      <w:ind w:left="142"/>
      <w:jc w:val="center"/>
      <w:rPr>
        <w:rFonts w:ascii="Arial" w:eastAsia="Arial" w:hAnsi="Arial" w:cs="Arial"/>
        <w:b/>
        <w:smallCaps/>
        <w:color w:val="2F5496" w:themeColor="accent1" w:themeShade="BF"/>
      </w:rPr>
    </w:pPr>
    <w:r w:rsidRPr="00D65270">
      <w:rPr>
        <w:rFonts w:ascii="Times New Roman" w:eastAsia="Times New Roman" w:hAnsi="Times New Roman" w:cs="Times New Roman"/>
        <w:b/>
        <w:smallCaps/>
        <w:color w:val="2F5496" w:themeColor="accent1" w:themeShade="BF"/>
      </w:rPr>
      <w:t>PLANEACIÓN DIDÁCTICA</w:t>
    </w:r>
    <w:r w:rsidRPr="00D65270">
      <w:rPr>
        <w:rFonts w:ascii="Arial" w:eastAsia="Arial" w:hAnsi="Arial" w:cs="Arial"/>
        <w:b/>
        <w:smallCaps/>
        <w:color w:val="2F5496" w:themeColor="accent1" w:themeShade="BF"/>
      </w:rPr>
      <w:t xml:space="preserve"> DE HISTORIA DE MÉXICO II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92E86"/>
    <w:multiLevelType w:val="hybridMultilevel"/>
    <w:tmpl w:val="D1A2CF9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EB0C8A"/>
    <w:multiLevelType w:val="hybridMultilevel"/>
    <w:tmpl w:val="95A0B1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E0503"/>
    <w:multiLevelType w:val="multilevel"/>
    <w:tmpl w:val="D80A8384"/>
    <w:lvl w:ilvl="0">
      <w:start w:val="1"/>
      <w:numFmt w:val="bullet"/>
      <w:lvlText w:val="●"/>
      <w:lvlJc w:val="left"/>
      <w:pPr>
        <w:ind w:left="72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3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0844272"/>
    <w:multiLevelType w:val="hybridMultilevel"/>
    <w:tmpl w:val="52C01F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97326C"/>
    <w:multiLevelType w:val="multilevel"/>
    <w:tmpl w:val="0BD8D4E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EAD3520"/>
    <w:multiLevelType w:val="multilevel"/>
    <w:tmpl w:val="948E96E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AC3C97"/>
    <w:multiLevelType w:val="hybridMultilevel"/>
    <w:tmpl w:val="DF16D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18345E"/>
    <w:multiLevelType w:val="hybridMultilevel"/>
    <w:tmpl w:val="51D4859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8E4554"/>
    <w:multiLevelType w:val="multilevel"/>
    <w:tmpl w:val="E10AE644"/>
    <w:lvl w:ilvl="0">
      <w:start w:val="1"/>
      <w:numFmt w:val="decimal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22372A"/>
    <w:multiLevelType w:val="hybridMultilevel"/>
    <w:tmpl w:val="12161E0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EEB79D9"/>
    <w:multiLevelType w:val="hybridMultilevel"/>
    <w:tmpl w:val="9174922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6380898"/>
    <w:multiLevelType w:val="hybridMultilevel"/>
    <w:tmpl w:val="BEB6F5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1"/>
  </w:num>
  <w:num w:numId="5">
    <w:abstractNumId w:val="10"/>
  </w:num>
  <w:num w:numId="6">
    <w:abstractNumId w:val="3"/>
  </w:num>
  <w:num w:numId="7">
    <w:abstractNumId w:val="0"/>
  </w:num>
  <w:num w:numId="8">
    <w:abstractNumId w:val="7"/>
  </w:num>
  <w:num w:numId="9">
    <w:abstractNumId w:val="2"/>
  </w:num>
  <w:num w:numId="10">
    <w:abstractNumId w:val="9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696"/>
    <w:rsid w:val="000B3259"/>
    <w:rsid w:val="000D7BFD"/>
    <w:rsid w:val="0010726A"/>
    <w:rsid w:val="0011499C"/>
    <w:rsid w:val="0017039E"/>
    <w:rsid w:val="001E29B0"/>
    <w:rsid w:val="002242B9"/>
    <w:rsid w:val="00280440"/>
    <w:rsid w:val="00313A15"/>
    <w:rsid w:val="004F53C2"/>
    <w:rsid w:val="006B5F1D"/>
    <w:rsid w:val="0081357A"/>
    <w:rsid w:val="00820696"/>
    <w:rsid w:val="008C14F9"/>
    <w:rsid w:val="009E667E"/>
    <w:rsid w:val="00AE15C4"/>
    <w:rsid w:val="00AE4A12"/>
    <w:rsid w:val="00AF1F0D"/>
    <w:rsid w:val="00B1306C"/>
    <w:rsid w:val="00C41FBA"/>
    <w:rsid w:val="00C539A2"/>
    <w:rsid w:val="00C618F7"/>
    <w:rsid w:val="00CC2675"/>
    <w:rsid w:val="00CE2EA6"/>
    <w:rsid w:val="00D65270"/>
    <w:rsid w:val="00F3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1A3B9"/>
  <w15:docId w15:val="{75309A65-7FB6-4589-A062-741E11D1E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086"/>
  </w:style>
  <w:style w:type="paragraph" w:styleId="Ttulo1">
    <w:name w:val="heading 1"/>
    <w:basedOn w:val="Normal"/>
    <w:link w:val="Ttulo1Car"/>
    <w:uiPriority w:val="9"/>
    <w:qFormat/>
    <w:rsid w:val="00183D73"/>
    <w:pPr>
      <w:widowControl w:val="0"/>
      <w:autoSpaceDE w:val="0"/>
      <w:autoSpaceDN w:val="0"/>
      <w:spacing w:after="0" w:line="240" w:lineRule="auto"/>
      <w:ind w:left="216"/>
      <w:outlineLvl w:val="0"/>
    </w:pPr>
    <w:rPr>
      <w:rFonts w:ascii="Arial" w:eastAsia="Arial" w:hAnsi="Arial" w:cs="Arial"/>
      <w:b/>
      <w:bCs/>
      <w:sz w:val="16"/>
      <w:szCs w:val="16"/>
      <w:lang w:val="es-ES_tradnl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83D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3D73"/>
  </w:style>
  <w:style w:type="paragraph" w:styleId="Piedepgina">
    <w:name w:val="footer"/>
    <w:basedOn w:val="Normal"/>
    <w:link w:val="PiedepginaCar"/>
    <w:uiPriority w:val="99"/>
    <w:unhideWhenUsed/>
    <w:rsid w:val="00183D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3D73"/>
  </w:style>
  <w:style w:type="paragraph" w:customStyle="1" w:styleId="texto">
    <w:name w:val="texto"/>
    <w:basedOn w:val="Normal"/>
    <w:rsid w:val="00183D73"/>
    <w:pPr>
      <w:spacing w:after="101" w:line="216" w:lineRule="atLeast"/>
      <w:ind w:firstLine="288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table" w:styleId="Tablaconcuadrcula">
    <w:name w:val="Table Grid"/>
    <w:basedOn w:val="Tablanormal"/>
    <w:uiPriority w:val="39"/>
    <w:rsid w:val="00183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sid w:val="00183D73"/>
    <w:rPr>
      <w:rFonts w:ascii="Arial" w:eastAsia="Arial" w:hAnsi="Arial" w:cs="Arial"/>
      <w:b/>
      <w:bCs/>
      <w:sz w:val="16"/>
      <w:szCs w:val="16"/>
      <w:lang w:val="es-ES_tradnl"/>
    </w:rPr>
  </w:style>
  <w:style w:type="paragraph" w:customStyle="1" w:styleId="TableParagraph">
    <w:name w:val="Table Paragraph"/>
    <w:basedOn w:val="Normal"/>
    <w:uiPriority w:val="1"/>
    <w:qFormat/>
    <w:rsid w:val="00092F7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_tradnl"/>
    </w:rPr>
  </w:style>
  <w:style w:type="paragraph" w:styleId="Prrafodelista">
    <w:name w:val="List Paragraph"/>
    <w:basedOn w:val="Normal"/>
    <w:uiPriority w:val="34"/>
    <w:qFormat/>
    <w:rsid w:val="00FD7D9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5C77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C77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D6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419"/>
    </w:rPr>
  </w:style>
  <w:style w:type="character" w:styleId="Hipervnculovisitado">
    <w:name w:val="FollowedHyperlink"/>
    <w:basedOn w:val="Fuentedeprrafopredeter"/>
    <w:uiPriority w:val="99"/>
    <w:semiHidden/>
    <w:unhideWhenUsed/>
    <w:rsid w:val="005E6EC8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1B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1BF8"/>
    <w:rPr>
      <w:rFonts w:ascii="Segoe UI" w:hAnsi="Segoe UI" w:cs="Segoe UI"/>
      <w:sz w:val="18"/>
      <w:szCs w:val="18"/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BD39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39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3990"/>
    <w:rPr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399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3990"/>
    <w:rPr>
      <w:b/>
      <w:bCs/>
      <w:sz w:val="20"/>
      <w:szCs w:val="20"/>
      <w:lang w:val="es-MX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FC7267"/>
    <w:pPr>
      <w:spacing w:after="0" w:line="240" w:lineRule="auto"/>
    </w:p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slideplayer.es/slide/1543084/" TargetMode="External"/><Relationship Id="rId26" Type="http://schemas.openxmlformats.org/officeDocument/2006/relationships/hyperlink" Target="https://archivos.juridicas.unam.mx/www/bjv/libros/1/95/4.pdf" TargetMode="External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hyperlink" Target="https://concepto.de/milagro-mexicano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es.slideshare.net/ivaneduardo93/la-repblica-restaurada-mxico-18671876" TargetMode="External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6.jpeg"/><Relationship Id="rId37" Type="http://schemas.openxmlformats.org/officeDocument/2006/relationships/image" Target="media/image18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es.scribd.com/document/96519098/Unidad-1" TargetMode="External"/><Relationship Id="rId28" Type="http://schemas.openxmlformats.org/officeDocument/2006/relationships/hyperlink" Target="https://www.slideshare.net/JuanCarlosVargasReyes/gobiernos-posrevolucionarios" TargetMode="External"/><Relationship Id="rId36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s://prezi.com/_i-vq56yocas/mexico-de-1928-a-1934-maximato/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prezi.com/p/8oxiwyezpbkz/gobiernos-centralistas-y-la-constitucion-de-1836/" TargetMode="External"/><Relationship Id="rId22" Type="http://schemas.openxmlformats.org/officeDocument/2006/relationships/hyperlink" Target="https://es.scribd.com/document/96519098/Unidad-1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hyperlink" Target="https://www.youtube.com/watch?app=desktop&amp;v=QpGSx6NdeRE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hyperlink" Target="https://www.lifeder.com/cardenismo/" TargetMode="External"/><Relationship Id="rId38" Type="http://schemas.openxmlformats.org/officeDocument/2006/relationships/hyperlink" Target="https://www.youtube.com/watch?app=desktop&amp;v=yxVINOFOAI8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0oRdPMyvdcMqBiZXSeaMi5e1Iw==">AMUW2mU+ebqZsJowVM9bhhNUdoOEB+jd1QWwlZhS6b3mtgaTRBFzLVAeYMYJ2HCw9sd2Nb3Pr8tqhzhleQ2m5f/scbf+xPOkRSyQhuUS60aEw3QNpBLSTLpGe/hmNBGxtYiDSt7l6Zo6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22</Pages>
  <Words>3273</Words>
  <Characters>18006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Alejandro Alberto López Niño</dc:creator>
  <cp:lastModifiedBy>Anayeli Gutiérrez Mendoza</cp:lastModifiedBy>
  <cp:revision>8</cp:revision>
  <dcterms:created xsi:type="dcterms:W3CDTF">2021-01-17T20:27:00Z</dcterms:created>
  <dcterms:modified xsi:type="dcterms:W3CDTF">2021-02-14T20:32:00Z</dcterms:modified>
</cp:coreProperties>
</file>